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D9EB" w14:textId="77777777" w:rsidR="00F509D2" w:rsidRPr="00D15937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bookmarkStart w:id="0" w:name="_Hlk226973904"/>
      <w:r w:rsidRPr="00D1593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1.01.12 KOORDINAČNÍ, PROJEKTOVÝ A PROGRAMOVÝ PRACOVNÍK</w:t>
      </w:r>
    </w:p>
    <w:p w14:paraId="192C7311" w14:textId="77777777" w:rsidR="00F509D2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685E8E9" w14:textId="68EE4DD2" w:rsidR="00F509D2" w:rsidRPr="00F509D2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509D2">
        <w:rPr>
          <w:rFonts w:ascii="Arial" w:eastAsia="Times New Roman" w:hAnsi="Arial" w:cs="Arial"/>
          <w:b/>
          <w:bCs/>
          <w:color w:val="000000"/>
          <w:lang w:eastAsia="cs-CZ"/>
        </w:rPr>
        <w:t>8. platová třída</w:t>
      </w:r>
    </w:p>
    <w:p w14:paraId="348A40CB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A4509A4" w14:textId="2781AE16" w:rsidR="00F509D2" w:rsidRPr="00D15937" w:rsidRDefault="00F509D2" w:rsidP="00D15937">
      <w:pPr>
        <w:pStyle w:val="Odstavecseseznamem"/>
        <w:numPr>
          <w:ilvl w:val="0"/>
          <w:numId w:val="2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Příprava a zpracovávání podkladů pro přípravu technickoekonomických studií, úkolů, výzkumu a vývoje nebo investičních akcí.</w:t>
      </w:r>
    </w:p>
    <w:p w14:paraId="0EC9FE1A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58F87A2" w14:textId="64078018" w:rsidR="00F509D2" w:rsidRPr="00D15937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15937">
        <w:rPr>
          <w:rFonts w:ascii="Arial" w:eastAsia="Times New Roman" w:hAnsi="Arial" w:cs="Arial"/>
          <w:b/>
          <w:bCs/>
          <w:color w:val="000000"/>
          <w:lang w:eastAsia="cs-CZ"/>
        </w:rPr>
        <w:t>9. platová třída</w:t>
      </w:r>
    </w:p>
    <w:p w14:paraId="24844551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E532E63" w14:textId="700F0E72" w:rsidR="00F509D2" w:rsidRPr="00D15937" w:rsidRDefault="00F509D2" w:rsidP="00D15937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Zpracovávání souhrnných částí technickoekonomických studií, například specifikace majetkových poměrů, ekonomických, technických nebo provozních podmínek.</w:t>
      </w:r>
    </w:p>
    <w:p w14:paraId="68277251" w14:textId="2DE15B09" w:rsidR="00F509D2" w:rsidRPr="00D15937" w:rsidRDefault="00F509D2" w:rsidP="00D15937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Koordinace přípravy nebo organizačního zajišťování projektů zájmového vzdělávání včetně koordinace a tvorby týmů podílejících se na zájmovém vzdělávání dětí, mládeže nebo dospělých zájemců.</w:t>
      </w:r>
    </w:p>
    <w:p w14:paraId="4C596BE9" w14:textId="536656FF" w:rsidR="00F509D2" w:rsidRPr="00D15937" w:rsidRDefault="00F509D2" w:rsidP="00D15937">
      <w:pPr>
        <w:pStyle w:val="Odstavecseseznamem"/>
        <w:numPr>
          <w:ilvl w:val="0"/>
          <w:numId w:val="3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Vytváření a realizace volnočasových programů nejrůznějších typů pro děti, mládež nebo dospělé zájemce.</w:t>
      </w:r>
    </w:p>
    <w:p w14:paraId="71EF4D23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D8DA55C" w14:textId="0163EFB3" w:rsidR="00F509D2" w:rsidRPr="00D15937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15937">
        <w:rPr>
          <w:rFonts w:ascii="Arial" w:eastAsia="Times New Roman" w:hAnsi="Arial" w:cs="Arial"/>
          <w:b/>
          <w:bCs/>
          <w:color w:val="000000"/>
          <w:lang w:eastAsia="cs-CZ"/>
        </w:rPr>
        <w:t>10. platová třída</w:t>
      </w:r>
    </w:p>
    <w:p w14:paraId="38B2DBD0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E0D7A7C" w14:textId="24DACBD9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Zpracovávání technickoekonomických studií jednotlivých méně rozsáhlých projektů, úkolů a akcí, například výzkumu a vývoje nebo investic.</w:t>
      </w:r>
    </w:p>
    <w:p w14:paraId="4620CC80" w14:textId="22574209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Specifikace a stanovování technickoekonomických podmínek činnosti organizačních složek zajišťující hlavní činnost organizace včetně jejich koordinace.</w:t>
      </w:r>
    </w:p>
    <w:p w14:paraId="73522217" w14:textId="0FDA082E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Komplexní koordinace realizace krátkodobých projektů, programů nebo akcí, jejich organizačního, personálního, finančního, technického, provozního a jiného zajištění v trvání do jednoho roku, podle standardizovaných postupů, zpravidla místního významu, které vyžadují účast zpravidla jednotlivých osob.</w:t>
      </w:r>
    </w:p>
    <w:p w14:paraId="30F2B329" w14:textId="72D6F59C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Koordinace a komplexní organizační a technické zajišťování zájmového vzdělávání nebo vzdělávání v působnosti územně členěného statutárního města nebo kraje.</w:t>
      </w:r>
    </w:p>
    <w:p w14:paraId="69CFE776" w14:textId="26360930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Tvorba a koncepční příprava volnočasových programů odborného zájmového vzdělávání pro děti, mládež nebo dospělé zájemce.</w:t>
      </w:r>
    </w:p>
    <w:p w14:paraId="67EF8337" w14:textId="69F32C21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Metodicko-poradenská a konzultační činnosti subjektům neformálního vzdělávání, odborné veřejnosti a ostatním zájemcům.</w:t>
      </w:r>
    </w:p>
    <w:p w14:paraId="6A89BDA7" w14:textId="7BC3095A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Zajišťování administrace projektů a programů ústředního správního úřadu při přípravě a v průběhu realizace projektů a programů.</w:t>
      </w:r>
    </w:p>
    <w:p w14:paraId="413DA65B" w14:textId="57071C9D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Realizace dobrovolnického programu doplňující léčebný proces, ovlivňující systém poskytování zdravotních služeb směrem k důraznější podpoře zdraví pacientů, ke zvyšování spokojenosti pacientů, osob pacientům blízkých a snížení zátěže zdravotnických pracovníků.</w:t>
      </w:r>
    </w:p>
    <w:p w14:paraId="7523C01B" w14:textId="35EBA97C" w:rsidR="00F509D2" w:rsidRPr="00D15937" w:rsidRDefault="00F509D2" w:rsidP="00D15937">
      <w:pPr>
        <w:pStyle w:val="Odstavecseseznamem"/>
        <w:numPr>
          <w:ilvl w:val="0"/>
          <w:numId w:val="5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Konzultační a poradenské činnosti v oblasti zvyšování kvality dobrovolnických služeb ve zdravotnickém zařízení.</w:t>
      </w:r>
    </w:p>
    <w:p w14:paraId="7956952E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78DBDD9" w14:textId="09A5FD4D" w:rsidR="00F509D2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15937">
        <w:rPr>
          <w:rFonts w:ascii="Arial" w:eastAsia="Times New Roman" w:hAnsi="Arial" w:cs="Arial"/>
          <w:b/>
          <w:bCs/>
          <w:color w:val="000000"/>
          <w:lang w:eastAsia="cs-CZ"/>
        </w:rPr>
        <w:t>11. platová třída</w:t>
      </w:r>
    </w:p>
    <w:p w14:paraId="3FF3228D" w14:textId="77777777" w:rsidR="00D15937" w:rsidRP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3B9195B" w14:textId="7B595238" w:rsidR="00F509D2" w:rsidRPr="00D15937" w:rsidRDefault="00F509D2" w:rsidP="00D15937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Zpracovávání technickoekonomických studií projektů výzkumu a vývoje.</w:t>
      </w:r>
    </w:p>
    <w:p w14:paraId="3F0E84B6" w14:textId="3A64E9EB" w:rsidR="00F509D2" w:rsidRPr="00D15937" w:rsidRDefault="00F509D2" w:rsidP="00D15937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Komplexní koordinace ekonomické, personální, technické, provozní, majetkové a organizační správy organizace, případně správy dalších oborů činnosti organizace.</w:t>
      </w:r>
    </w:p>
    <w:p w14:paraId="2B060CFD" w14:textId="04669E9D" w:rsidR="00F509D2" w:rsidRPr="00D15937" w:rsidRDefault="00F509D2" w:rsidP="00D15937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Komplexní koordinace realizace střednědobých projektů nebo programů s dobou trvání přes jeden rok, vyžadující specializované postupy, s regionálním významem (území kraje, několika obcí), na jehož řešení se podílejí specializovaní odborníci.</w:t>
      </w:r>
    </w:p>
    <w:p w14:paraId="222D1BB5" w14:textId="4EEA2C19" w:rsidR="00F509D2" w:rsidRPr="00D15937" w:rsidRDefault="00F509D2" w:rsidP="00D15937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Tvorba koncepce a organizace odborného zájmového vzdělávání.</w:t>
      </w:r>
    </w:p>
    <w:p w14:paraId="378CA168" w14:textId="242D6894" w:rsidR="00F509D2" w:rsidRPr="00D15937" w:rsidRDefault="00F509D2" w:rsidP="00D15937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lastRenderedPageBreak/>
        <w:t>Provádění posuzovací, konzultační a poradenské činnosti, poskytování metodické pomoci v oblasti řízení projektů a programů pro potřeby ústředního správního úřadu, kraje nebo hlavního města Prahy.</w:t>
      </w:r>
    </w:p>
    <w:p w14:paraId="2918E488" w14:textId="7C2781C7" w:rsidR="00F509D2" w:rsidRPr="00D15937" w:rsidRDefault="00F509D2" w:rsidP="00D15937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Koordinace dobrovolnického programu s léčebným procesem, činnostmi zdravotnických pracovníků a provozem zdravotnického zařízení napomáhajícím zlepšit psychosociální podmínky pacientů, vedoucí ke zlepšení léčebného stavu pacienta a jeho uzdravení, ovlivňující systém poskytování zdravotních služeb směrem k důraznější podpoře zdraví pacientů, ke zvyšování spokojenosti pacientů, osob pacientům blízkých a snížení zátěže zdravotnických pracovníků. Metodické usměrňování dobrovolnictví u poskytovatele zdravotních služeb.</w:t>
      </w:r>
    </w:p>
    <w:p w14:paraId="3B03EF67" w14:textId="4C4AC64A" w:rsidR="00F509D2" w:rsidRPr="00D15937" w:rsidRDefault="00F509D2" w:rsidP="00D15937">
      <w:pPr>
        <w:pStyle w:val="Odstavecseseznamem"/>
        <w:numPr>
          <w:ilvl w:val="0"/>
          <w:numId w:val="7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Tvorba dobrovolnického programu a jeho koordinace s léčebným procesem, činnostmi zdravotnických pracovníků a provozem zdravotnického zařízení včetně jeho zavedení do nemocničního systému řízení kvality a bezpečí poskytovaných zdravotních služeb.</w:t>
      </w:r>
    </w:p>
    <w:p w14:paraId="17A021DB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21040C86" w14:textId="6D81622C" w:rsidR="00F509D2" w:rsidRPr="00D15937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15937">
        <w:rPr>
          <w:rFonts w:ascii="Arial" w:eastAsia="Times New Roman" w:hAnsi="Arial" w:cs="Arial"/>
          <w:b/>
          <w:bCs/>
          <w:color w:val="000000"/>
          <w:lang w:eastAsia="cs-CZ"/>
        </w:rPr>
        <w:t>12. platová třída</w:t>
      </w:r>
    </w:p>
    <w:p w14:paraId="21861845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3613CCF" w14:textId="2B7DF91A" w:rsidR="00F509D2" w:rsidRPr="00D15937" w:rsidRDefault="00F509D2" w:rsidP="00D15937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</w:r>
    </w:p>
    <w:p w14:paraId="346699A8" w14:textId="06F836B0" w:rsidR="00F509D2" w:rsidRPr="00D15937" w:rsidRDefault="00F509D2" w:rsidP="00D15937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Koordinace finančního, personálního, technického, provozního a organizačního rozvoje, případně rozvoje dalších oborů činnosti organizace.</w:t>
      </w:r>
    </w:p>
    <w:p w14:paraId="5F218E4F" w14:textId="6771C21F" w:rsidR="00F509D2" w:rsidRPr="00D15937" w:rsidRDefault="00F509D2" w:rsidP="00D15937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</w:r>
    </w:p>
    <w:p w14:paraId="255D4318" w14:textId="382D4D2A" w:rsidR="00F509D2" w:rsidRPr="00D15937" w:rsidRDefault="00F509D2" w:rsidP="00D15937">
      <w:pPr>
        <w:pStyle w:val="Odstavecseseznamem"/>
        <w:numPr>
          <w:ilvl w:val="0"/>
          <w:numId w:val="9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Tvorba metodik, komplexních pravidel, procedurálních postupů a manuálů pro projektové a programové řízení pro potřeby ústředního správního úřadu, kraje nebo hlavního města Prahy.</w:t>
      </w:r>
    </w:p>
    <w:p w14:paraId="1AA381A6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5E3B3C2" w14:textId="305DD43A" w:rsidR="00F509D2" w:rsidRPr="00D15937" w:rsidRDefault="00F509D2" w:rsidP="00F509D2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13. platová třída</w:t>
      </w:r>
    </w:p>
    <w:p w14:paraId="6EE9902A" w14:textId="77777777" w:rsidR="00D15937" w:rsidRDefault="00D15937" w:rsidP="00F509D2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B73CA42" w14:textId="115EE2F4" w:rsidR="00F509D2" w:rsidRPr="00D15937" w:rsidRDefault="00F509D2" w:rsidP="00D15937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 xml:space="preserve">Stanovování směrů finanční strategie, rozsáhlého soustavného investičního rozvoje a personálního rozvoje organizace se zásadním významem v rámci odvětví veřejných služeb případně celostátním nebo mezinárodním významem, velkým podílem vysoce kvalifikovaných odborníků, s rozsáhlým vícestupňovým vertikálním a </w:t>
      </w:r>
      <w:proofErr w:type="spellStart"/>
      <w:r w:rsidRPr="00D15937">
        <w:rPr>
          <w:rFonts w:ascii="Arial" w:eastAsia="Times New Roman" w:hAnsi="Arial" w:cs="Arial"/>
          <w:color w:val="000000"/>
          <w:lang w:eastAsia="cs-CZ"/>
        </w:rPr>
        <w:t>mnohooborovým</w:t>
      </w:r>
      <w:proofErr w:type="spellEnd"/>
      <w:r w:rsidRPr="00D15937">
        <w:rPr>
          <w:rFonts w:ascii="Arial" w:eastAsia="Times New Roman" w:hAnsi="Arial" w:cs="Arial"/>
          <w:color w:val="000000"/>
          <w:lang w:eastAsia="cs-CZ"/>
        </w:rPr>
        <w:t xml:space="preserve"> horizontálním členěním na organizační složky, specializovaným a náročným provozním a technickým vybavením a provozními režimy, například vrcholných vědeckých pracovišť, zdravotnických, sociálních, výchovných, uměleckých a vzdělávacích národních institucí.</w:t>
      </w:r>
    </w:p>
    <w:p w14:paraId="742302F7" w14:textId="3E62F4E0" w:rsidR="00F509D2" w:rsidRPr="00D15937" w:rsidRDefault="00F509D2" w:rsidP="00D15937">
      <w:pPr>
        <w:pStyle w:val="Odstavecseseznamem"/>
        <w:numPr>
          <w:ilvl w:val="0"/>
          <w:numId w:val="11"/>
        </w:num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D15937">
        <w:rPr>
          <w:rFonts w:ascii="Arial" w:eastAsia="Times New Roman" w:hAnsi="Arial" w:cs="Arial"/>
          <w:color w:val="000000"/>
          <w:lang w:eastAsia="cs-CZ"/>
        </w:rPr>
        <w:t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</w:r>
    </w:p>
    <w:bookmarkEnd w:id="0"/>
    <w:p w14:paraId="790A4259" w14:textId="77777777" w:rsidR="00310801" w:rsidRDefault="00310801"/>
    <w:sectPr w:rsidR="0031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8E7"/>
    <w:multiLevelType w:val="hybridMultilevel"/>
    <w:tmpl w:val="E2F21400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CE7"/>
    <w:multiLevelType w:val="hybridMultilevel"/>
    <w:tmpl w:val="B2EA3B74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7460"/>
    <w:multiLevelType w:val="hybridMultilevel"/>
    <w:tmpl w:val="5E041814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74B6"/>
    <w:multiLevelType w:val="hybridMultilevel"/>
    <w:tmpl w:val="5DA869C4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8C2"/>
    <w:multiLevelType w:val="hybridMultilevel"/>
    <w:tmpl w:val="CFC0AC14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31725"/>
    <w:multiLevelType w:val="hybridMultilevel"/>
    <w:tmpl w:val="73C0FD16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F66B5"/>
    <w:multiLevelType w:val="hybridMultilevel"/>
    <w:tmpl w:val="C148927A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27161"/>
    <w:multiLevelType w:val="hybridMultilevel"/>
    <w:tmpl w:val="AD54DC52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5078"/>
    <w:multiLevelType w:val="hybridMultilevel"/>
    <w:tmpl w:val="81CE5012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A7CBC"/>
    <w:multiLevelType w:val="hybridMultilevel"/>
    <w:tmpl w:val="0FC09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A2188"/>
    <w:multiLevelType w:val="hybridMultilevel"/>
    <w:tmpl w:val="1F4877F2"/>
    <w:lvl w:ilvl="0" w:tplc="84924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D2"/>
    <w:rsid w:val="00310801"/>
    <w:rsid w:val="00D15937"/>
    <w:rsid w:val="00F5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90F7"/>
  <w15:chartTrackingRefBased/>
  <w15:docId w15:val="{F8642534-05EA-46CE-AF1A-F7F3C74D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9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797</Words>
  <Characters>4704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2</cp:revision>
  <dcterms:created xsi:type="dcterms:W3CDTF">2026-04-17T11:51:00Z</dcterms:created>
  <dcterms:modified xsi:type="dcterms:W3CDTF">2026-04-17T11:57:00Z</dcterms:modified>
</cp:coreProperties>
</file>