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D39" w:rsidRPr="00E52D39" w:rsidRDefault="00E52D39">
      <w:pPr>
        <w:rPr>
          <w:b/>
          <w:sz w:val="24"/>
          <w:szCs w:val="24"/>
        </w:rPr>
      </w:pPr>
      <w:r w:rsidRPr="00E52D39">
        <w:rPr>
          <w:b/>
          <w:sz w:val="24"/>
          <w:szCs w:val="24"/>
        </w:rPr>
        <w:t xml:space="preserve">Závěry z jednání Zaměstnavatelské sekce SKIP </w:t>
      </w:r>
      <w:r>
        <w:rPr>
          <w:b/>
          <w:sz w:val="24"/>
          <w:szCs w:val="24"/>
        </w:rPr>
        <w:t xml:space="preserve">ke </w:t>
      </w:r>
      <w:r w:rsidRPr="00E52D39">
        <w:rPr>
          <w:b/>
          <w:sz w:val="24"/>
          <w:szCs w:val="24"/>
        </w:rPr>
        <w:t>Katalogu prací ze dne 13. 4. 2018</w:t>
      </w:r>
    </w:p>
    <w:p w:rsidR="00E52D39" w:rsidRPr="00E52D39" w:rsidRDefault="00E52D39" w:rsidP="00E52D39">
      <w:pPr>
        <w:rPr>
          <w:b/>
        </w:rPr>
      </w:pPr>
      <w:r w:rsidRPr="00E52D39">
        <w:rPr>
          <w:b/>
        </w:rPr>
        <w:t>1. Závěry z dosavadního ověřování dopadu změn v knihovnách</w:t>
      </w:r>
    </w:p>
    <w:p w:rsidR="00E52D39" w:rsidRDefault="00E52D39" w:rsidP="00E52D39">
      <w:r>
        <w:t>Výsledkem revize katalogu prací, která probíhala v roce 2017, byl návrh změn katalogových vět.  Zásadní změnou je opuštění regionálního principu, který v současné verzi katalogu vyjadřuje náročnost vykonávané práce, a tím zařazení činností do jednotlivých platových tříd. Nové katalogové věty jsou navrženy bez ohledu na územní působnost knihovny.</w:t>
      </w:r>
    </w:p>
    <w:p w:rsidR="00E52D39" w:rsidRDefault="00E52D39" w:rsidP="00E52D39">
      <w:r>
        <w:t>Cílem testování bylo zjistit, jaký dopad budou mít navrhované změny katalogových vět na zařazení pracovníků knihoven do platové třídy.</w:t>
      </w:r>
    </w:p>
    <w:p w:rsidR="00E52D39" w:rsidRDefault="00E52D39" w:rsidP="00E52D39">
      <w:r>
        <w:t xml:space="preserve">Do testování se zapojilo 17 knihoven různých typů a velikostí: městské knihovny (8), krajské knihovny (6), specializované knihovny (2) a Národní knihovna. </w:t>
      </w:r>
    </w:p>
    <w:p w:rsidR="00E52D39" w:rsidRDefault="00E52D39" w:rsidP="00E52D39">
      <w:r>
        <w:t>Dle vyjádření zúčastněných knihoven je odstranění regionálního principu vítané a nezpůsobí problémy, naopak otevírá možnosti k spravedlivému zařazení pracovníků do platových tříd bez ohledu na knihovnu, ve které pracují.</w:t>
      </w:r>
      <w:r w:rsidR="008A1123" w:rsidRPr="008A1123">
        <w:t xml:space="preserve"> </w:t>
      </w:r>
      <w:r w:rsidR="008A1123">
        <w:t>Přeřazení pracovníků do jiné platové třídy by se týkalo v menších městských knihovnách zejména pracovníků služeb, v některých větších knihovnách zejména katalogizátorů a též některých pracovníků služeb.</w:t>
      </w:r>
    </w:p>
    <w:p w:rsidR="00E52D39" w:rsidRPr="00E52D39" w:rsidRDefault="00E52D39" w:rsidP="00E52D39">
      <w:pPr>
        <w:rPr>
          <w:b/>
        </w:rPr>
      </w:pPr>
      <w:r w:rsidRPr="00E52D39">
        <w:rPr>
          <w:b/>
        </w:rPr>
        <w:t>2. Panuje shoda na pokračování prací na návrhu novely Katalogu prací.</w:t>
      </w:r>
    </w:p>
    <w:p w:rsidR="00E52D39" w:rsidRPr="00E52D39" w:rsidRDefault="00E52D39" w:rsidP="00E52D39">
      <w:pPr>
        <w:rPr>
          <w:b/>
        </w:rPr>
      </w:pPr>
      <w:r w:rsidRPr="00E52D39">
        <w:rPr>
          <w:b/>
        </w:rPr>
        <w:t>3. Rozšíř</w:t>
      </w:r>
      <w:r>
        <w:rPr>
          <w:b/>
        </w:rPr>
        <w:t>ení počtu testovaných knihoven</w:t>
      </w:r>
    </w:p>
    <w:p w:rsidR="00E52D39" w:rsidRDefault="00E52D39" w:rsidP="00E52D39">
      <w:r>
        <w:t xml:space="preserve">Do testování </w:t>
      </w:r>
      <w:r w:rsidRPr="00A638C5">
        <w:t>k ověřování dopadů změn katalogových vět na platové zařazení zaměstnanců budou zařazeny další knihovny.</w:t>
      </w:r>
      <w:r>
        <w:t xml:space="preserve"> </w:t>
      </w:r>
      <w:r w:rsidRPr="00A638C5">
        <w:t xml:space="preserve">Metodici krajských knihoven </w:t>
      </w:r>
      <w:r>
        <w:t>vytipují vzorek knihoven</w:t>
      </w:r>
      <w:r w:rsidR="007F0119">
        <w:t>, které budou osloveny dr. Richterem.</w:t>
      </w:r>
      <w:bookmarkStart w:id="0" w:name="_GoBack"/>
      <w:bookmarkEnd w:id="0"/>
    </w:p>
    <w:p w:rsidR="00E52D39" w:rsidRDefault="00E52D39" w:rsidP="00E52D39">
      <w:r>
        <w:t xml:space="preserve">Výsledky z testování budou předány do 18. 5. 2018 do Národní knihovny. Výsledky z průzkumu budou sumarizovány do 31. 5. 2018.   </w:t>
      </w:r>
    </w:p>
    <w:p w:rsidR="00E52D39" w:rsidRDefault="00E52D39" w:rsidP="00E52D39">
      <w:r w:rsidRPr="00E52D39">
        <w:rPr>
          <w:b/>
        </w:rPr>
        <w:t>4. Každý návrh na změnu katalogové věty musí být zdůvodněn.</w:t>
      </w:r>
      <w:r>
        <w:t xml:space="preserve"> Zdůvodnění, které je již nyní uvedeno v podpůrných materiálech, je potřeba posoudit z hlediska jeho vypovídací hodnoty.</w:t>
      </w:r>
    </w:p>
    <w:p w:rsidR="00E52D39" w:rsidRDefault="00E52D39" w:rsidP="00E52D39">
      <w:r w:rsidRPr="00E52D39">
        <w:rPr>
          <w:b/>
        </w:rPr>
        <w:t>5. Příručka pro personální práci v knihovnách</w:t>
      </w:r>
      <w:r>
        <w:t xml:space="preserve"> je považována za velmi přínosnou, zvláště pokud bude doporučením MK ČR.</w:t>
      </w:r>
    </w:p>
    <w:p w:rsidR="00E52D39" w:rsidRDefault="00E52D39" w:rsidP="00E52D39">
      <w:r w:rsidRPr="00E52D39">
        <w:rPr>
          <w:b/>
        </w:rPr>
        <w:t>6. Příručka bude zpracována k stávajícímu znění Katalogu prací.</w:t>
      </w:r>
      <w:r>
        <w:t xml:space="preserve"> První verze bude </w:t>
      </w:r>
      <w:r w:rsidR="00947121">
        <w:t>vytvořena</w:t>
      </w:r>
      <w:r>
        <w:t xml:space="preserve"> do 31. května 2018. </w:t>
      </w:r>
    </w:p>
    <w:p w:rsidR="00E52D39" w:rsidRDefault="00E52D39" w:rsidP="00E52D39">
      <w:r w:rsidRPr="00E52D39">
        <w:rPr>
          <w:b/>
        </w:rPr>
        <w:t xml:space="preserve">7. Obsah příručky </w:t>
      </w:r>
      <w:r>
        <w:t xml:space="preserve">bude zaměřen na specifika v knihovnách. Bude obsahovat příklady činností pro jednotlivé pracovní pozice a třídy, doporučení pro zařazování ředitelů a vedoucích knihoven, přehled profesí využitelných pro zařazování pracovníků knihoven, principy při přijímání nových pracovníků, doporučení dle NSK a NSP, vzdělávání pracovníků knihoven s vazbou na koncepci CŽV, příklady zaměstnaneckých benefitů. </w:t>
      </w:r>
    </w:p>
    <w:p w:rsidR="00E52D39" w:rsidRDefault="00E52D39" w:rsidP="00E52D39">
      <w:r w:rsidRPr="00E52D39">
        <w:rPr>
          <w:b/>
        </w:rPr>
        <w:t>8. Zajistit jednání/seminář se zástupcem MPSV ČR</w:t>
      </w:r>
      <w:r>
        <w:t xml:space="preserve"> k problematice změn v Katalogu prací. </w:t>
      </w:r>
    </w:p>
    <w:p w:rsidR="00E52D39" w:rsidRDefault="00E52D39" w:rsidP="00E52D39">
      <w:r>
        <w:t xml:space="preserve">9. </w:t>
      </w:r>
      <w:r w:rsidRPr="00E52D39">
        <w:rPr>
          <w:b/>
        </w:rPr>
        <w:t>Projednat s MK ČR podporu změn v Katalogu prací</w:t>
      </w:r>
      <w:r>
        <w:t xml:space="preserve"> a vydání příručky jako doporučení MK ČR. </w:t>
      </w:r>
    </w:p>
    <w:p w:rsidR="00CC3514" w:rsidRDefault="00CC3514"/>
    <w:sectPr w:rsidR="00CC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39"/>
    <w:rsid w:val="000411BA"/>
    <w:rsid w:val="00525BF6"/>
    <w:rsid w:val="005F48EB"/>
    <w:rsid w:val="00783477"/>
    <w:rsid w:val="007F0119"/>
    <w:rsid w:val="008A1123"/>
    <w:rsid w:val="00947121"/>
    <w:rsid w:val="00B0602A"/>
    <w:rsid w:val="00CC3514"/>
    <w:rsid w:val="00D31EDB"/>
    <w:rsid w:val="00E5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C8D86-A41F-42ED-AF1C-01C0275F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Smetanová Dana</dc:creator>
  <cp:keywords/>
  <dc:description/>
  <cp:lastModifiedBy>Smetanová Dana</cp:lastModifiedBy>
  <cp:revision>3</cp:revision>
  <dcterms:created xsi:type="dcterms:W3CDTF">2018-04-19T12:50:00Z</dcterms:created>
  <dcterms:modified xsi:type="dcterms:W3CDTF">2018-04-20T11:38:00Z</dcterms:modified>
</cp:coreProperties>
</file>