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4D1" w:rsidRPr="006B44B8" w:rsidRDefault="00AD24D1" w:rsidP="00AD24D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Zápis z 34</w:t>
      </w:r>
      <w:r w:rsidRPr="006B44B8">
        <w:rPr>
          <w:rFonts w:ascii="Times New Roman" w:hAnsi="Times New Roman" w:cs="Times New Roman"/>
          <w:b/>
          <w:bCs/>
          <w:sz w:val="28"/>
          <w:szCs w:val="28"/>
        </w:rPr>
        <w:t>. jednání sekce SDRUK pro regionální funkce</w:t>
      </w:r>
    </w:p>
    <w:p w:rsidR="00AD24D1" w:rsidRPr="006B44B8" w:rsidRDefault="00AD24D1" w:rsidP="00AD24D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D24D1" w:rsidRPr="006B44B8" w:rsidRDefault="00AD24D1" w:rsidP="00AD24D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6B44B8">
        <w:rPr>
          <w:rFonts w:ascii="Times New Roman" w:hAnsi="Times New Roman" w:cs="Times New Roman"/>
        </w:rPr>
        <w:t xml:space="preserve">Místo konání: </w:t>
      </w:r>
      <w:r>
        <w:rPr>
          <w:rFonts w:ascii="Times New Roman" w:hAnsi="Times New Roman" w:cs="Times New Roman"/>
        </w:rPr>
        <w:t>Národní knihovna ČR, Knihovnický institut</w:t>
      </w:r>
    </w:p>
    <w:p w:rsidR="00AD24D1" w:rsidRPr="006B44B8" w:rsidRDefault="00AD24D1" w:rsidP="00AD24D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Datum konání: 26. 9. 2019</w:t>
      </w:r>
    </w:p>
    <w:p w:rsidR="00AD24D1" w:rsidRPr="006B44B8" w:rsidRDefault="00AD24D1" w:rsidP="00AD24D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6B44B8">
        <w:rPr>
          <w:rFonts w:ascii="Times New Roman" w:hAnsi="Times New Roman" w:cs="Times New Roman"/>
        </w:rPr>
        <w:t>Přítomni: viz prezenční listina</w:t>
      </w:r>
    </w:p>
    <w:p w:rsidR="00AD24D1" w:rsidRPr="006B44B8" w:rsidRDefault="00AD24D1" w:rsidP="00AD24D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6B44B8">
        <w:rPr>
          <w:rFonts w:ascii="Times New Roman" w:hAnsi="Times New Roman" w:cs="Times New Roman"/>
        </w:rPr>
        <w:t>Program:</w:t>
      </w:r>
    </w:p>
    <w:p w:rsidR="00AD24D1" w:rsidRDefault="00AD24D1" w:rsidP="00AD24D1">
      <w:pPr>
        <w:pBdr>
          <w:bottom w:val="single" w:sz="6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Jednání řídil</w:t>
      </w:r>
      <w:r w:rsidRPr="006B44B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Mgr. Blanka Konvalinková, předsedkyně Sekce SDRUK pro RF a PhDr</w:t>
      </w:r>
      <w:r w:rsidRPr="006B44B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Vít Richter, ředitel Knihovnického institutu NK ČR.</w:t>
      </w:r>
    </w:p>
    <w:p w:rsidR="00AD24D1" w:rsidRDefault="00AD24D1" w:rsidP="00AD24D1"/>
    <w:p w:rsidR="00BF2D7B" w:rsidRPr="002925A8" w:rsidRDefault="00BF2D7B" w:rsidP="00BF2D7B">
      <w:pPr>
        <w:rPr>
          <w:b/>
          <w:sz w:val="32"/>
        </w:rPr>
      </w:pPr>
      <w:r w:rsidRPr="002925A8">
        <w:rPr>
          <w:b/>
          <w:sz w:val="32"/>
        </w:rPr>
        <w:t>Program:</w:t>
      </w:r>
    </w:p>
    <w:p w:rsidR="00BF2D7B" w:rsidRDefault="00BF2D7B" w:rsidP="00BF2D7B"/>
    <w:p w:rsidR="00BF2D7B" w:rsidRPr="00EA6C51" w:rsidRDefault="00BF2D7B" w:rsidP="00BF2D7B">
      <w:pPr>
        <w:pStyle w:val="Odstavecseseznamem"/>
        <w:numPr>
          <w:ilvl w:val="0"/>
          <w:numId w:val="2"/>
        </w:numPr>
        <w:spacing w:line="360" w:lineRule="auto"/>
        <w:ind w:left="714" w:hanging="357"/>
        <w:rPr>
          <w:b/>
          <w:sz w:val="22"/>
          <w:szCs w:val="22"/>
        </w:rPr>
      </w:pPr>
      <w:r>
        <w:rPr>
          <w:b/>
          <w:sz w:val="22"/>
          <w:szCs w:val="22"/>
        </w:rPr>
        <w:t>Kontrola zápisu z 33</w:t>
      </w:r>
      <w:r w:rsidRPr="00EA6C51">
        <w:rPr>
          <w:b/>
          <w:sz w:val="22"/>
          <w:szCs w:val="22"/>
        </w:rPr>
        <w:t>. zasedání</w:t>
      </w:r>
    </w:p>
    <w:p w:rsidR="00BF2D7B" w:rsidRPr="00EA6C51" w:rsidRDefault="00BF2D7B" w:rsidP="00BF2D7B">
      <w:pPr>
        <w:pStyle w:val="Odstavecseseznamem"/>
        <w:numPr>
          <w:ilvl w:val="0"/>
          <w:numId w:val="2"/>
        </w:numPr>
        <w:spacing w:line="360" w:lineRule="auto"/>
        <w:ind w:left="714" w:hanging="357"/>
        <w:rPr>
          <w:b/>
          <w:sz w:val="22"/>
          <w:szCs w:val="22"/>
        </w:rPr>
      </w:pPr>
      <w:r>
        <w:rPr>
          <w:b/>
          <w:sz w:val="22"/>
          <w:szCs w:val="22"/>
        </w:rPr>
        <w:t>Spolupráce se Sdružením místních samospráv – Dana Kratochvílová</w:t>
      </w:r>
    </w:p>
    <w:p w:rsidR="00BF2D7B" w:rsidRDefault="00BF2D7B" w:rsidP="00BF2D7B">
      <w:pPr>
        <w:pStyle w:val="Odstavecseseznamem"/>
        <w:numPr>
          <w:ilvl w:val="0"/>
          <w:numId w:val="2"/>
        </w:numPr>
        <w:spacing w:line="360" w:lineRule="auto"/>
        <w:ind w:left="714" w:hanging="357"/>
        <w:rPr>
          <w:b/>
          <w:sz w:val="22"/>
          <w:szCs w:val="22"/>
        </w:rPr>
      </w:pPr>
      <w:r>
        <w:rPr>
          <w:b/>
          <w:sz w:val="22"/>
          <w:szCs w:val="22"/>
        </w:rPr>
        <w:t>Příprava aktualizace Koncepce pro rozvoj knihoven v ČR na léta 2020 - 2027 – PhDr. Vít Richter</w:t>
      </w:r>
    </w:p>
    <w:p w:rsidR="00BF2D7B" w:rsidRDefault="00BF2D7B" w:rsidP="00BF2D7B">
      <w:pPr>
        <w:pStyle w:val="Odstavecseseznamem"/>
        <w:numPr>
          <w:ilvl w:val="0"/>
          <w:numId w:val="2"/>
        </w:numPr>
        <w:spacing w:line="360" w:lineRule="auto"/>
        <w:ind w:left="714" w:hanging="357"/>
        <w:rPr>
          <w:b/>
          <w:sz w:val="22"/>
          <w:szCs w:val="22"/>
        </w:rPr>
      </w:pPr>
      <w:r>
        <w:rPr>
          <w:b/>
          <w:sz w:val="22"/>
          <w:szCs w:val="22"/>
        </w:rPr>
        <w:t>Rozdělování finančních prostředků na výkon RF v jednotlivých krajích, aktuální informace z krajů</w:t>
      </w:r>
    </w:p>
    <w:p w:rsidR="00BF2D7B" w:rsidRDefault="00BF2D7B" w:rsidP="00BF2D7B">
      <w:pPr>
        <w:pStyle w:val="Odstavecseseznamem"/>
        <w:numPr>
          <w:ilvl w:val="0"/>
          <w:numId w:val="2"/>
        </w:numPr>
        <w:spacing w:line="360" w:lineRule="auto"/>
        <w:ind w:left="714" w:hanging="357"/>
        <w:rPr>
          <w:b/>
          <w:sz w:val="22"/>
          <w:szCs w:val="22"/>
        </w:rPr>
      </w:pPr>
      <w:r w:rsidRPr="00EA6C51">
        <w:rPr>
          <w:b/>
          <w:sz w:val="22"/>
          <w:szCs w:val="22"/>
        </w:rPr>
        <w:t>Různé</w:t>
      </w:r>
    </w:p>
    <w:p w:rsidR="00BF2D7B" w:rsidRDefault="00BF2D7B" w:rsidP="00BF2D7B">
      <w:pPr>
        <w:pStyle w:val="Odstavecseseznamem"/>
        <w:numPr>
          <w:ilvl w:val="0"/>
          <w:numId w:val="3"/>
        </w:num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Katalog prací</w:t>
      </w:r>
    </w:p>
    <w:p w:rsidR="00BF2D7B" w:rsidRDefault="00BF2D7B" w:rsidP="00BF2D7B">
      <w:pPr>
        <w:pStyle w:val="Odstavecseseznamem"/>
        <w:numPr>
          <w:ilvl w:val="0"/>
          <w:numId w:val="3"/>
        </w:num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Pravidla přístupnosti webových stránek</w:t>
      </w:r>
    </w:p>
    <w:p w:rsidR="00BF2D7B" w:rsidRPr="00E046D9" w:rsidRDefault="00BF2D7B" w:rsidP="00BF2D7B">
      <w:pPr>
        <w:pStyle w:val="Odstavecseseznamem"/>
        <w:numPr>
          <w:ilvl w:val="0"/>
          <w:numId w:val="3"/>
        </w:num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Příprava celostátního semináře RF v Pardubicích aj.</w:t>
      </w:r>
    </w:p>
    <w:p w:rsidR="00AD24D1" w:rsidRDefault="00AD24D1" w:rsidP="00AD24D1"/>
    <w:p w:rsidR="009D7ACE" w:rsidRDefault="009D7ACE" w:rsidP="009D7ACE">
      <w:pPr>
        <w:rPr>
          <w:b/>
          <w:bCs/>
        </w:rPr>
      </w:pPr>
      <w:r>
        <w:rPr>
          <w:b/>
          <w:bCs/>
        </w:rPr>
        <w:t>1</w:t>
      </w:r>
      <w:r w:rsidRPr="00157265">
        <w:rPr>
          <w:b/>
          <w:bCs/>
        </w:rPr>
        <w:t>. Kontrola zápisu z minulého jednání</w:t>
      </w:r>
    </w:p>
    <w:p w:rsidR="00B302D3" w:rsidRPr="00157265" w:rsidRDefault="00B302D3" w:rsidP="009D7ACE">
      <w:pPr>
        <w:rPr>
          <w:b/>
          <w:bCs/>
        </w:rPr>
      </w:pPr>
    </w:p>
    <w:p w:rsidR="00591058" w:rsidRDefault="00591058" w:rsidP="00C67D3D">
      <w:pPr>
        <w:pStyle w:val="Odstavecseseznamem"/>
        <w:numPr>
          <w:ilvl w:val="0"/>
          <w:numId w:val="4"/>
        </w:numPr>
      </w:pPr>
      <w:r>
        <w:t xml:space="preserve">novela </w:t>
      </w:r>
      <w:r w:rsidR="00C67D3D">
        <w:rPr>
          <w:b/>
        </w:rPr>
        <w:t>K</w:t>
      </w:r>
      <w:r w:rsidRPr="00591058">
        <w:rPr>
          <w:b/>
        </w:rPr>
        <w:t>atalogu prací</w:t>
      </w:r>
      <w:r>
        <w:t xml:space="preserve"> – měla by začít platit</w:t>
      </w:r>
      <w:r w:rsidR="009D7ACE">
        <w:t xml:space="preserve"> od 1.</w:t>
      </w:r>
      <w:r>
        <w:t xml:space="preserve"> </w:t>
      </w:r>
      <w:r w:rsidR="009D7ACE">
        <w:t>1.</w:t>
      </w:r>
      <w:r>
        <w:t xml:space="preserve"> </w:t>
      </w:r>
      <w:r w:rsidR="009D7ACE">
        <w:t xml:space="preserve">2020, </w:t>
      </w:r>
      <w:r>
        <w:t xml:space="preserve">v současnosti vzniká </w:t>
      </w:r>
      <w:r w:rsidR="009D7ACE" w:rsidRPr="00C67D3D">
        <w:rPr>
          <w:b/>
        </w:rPr>
        <w:t>příručka pro personální práci</w:t>
      </w:r>
      <w:r w:rsidR="009D7ACE">
        <w:t xml:space="preserve"> –</w:t>
      </w:r>
      <w:r>
        <w:t xml:space="preserve"> </w:t>
      </w:r>
      <w:r w:rsidR="009D7ACE">
        <w:t>bude zaslána metodikům k</w:t>
      </w:r>
      <w:r w:rsidR="00C67D3D">
        <w:t> </w:t>
      </w:r>
      <w:r w:rsidR="009D7ACE">
        <w:t>připomínkám</w:t>
      </w:r>
      <w:r w:rsidR="00C67D3D">
        <w:t>;</w:t>
      </w:r>
    </w:p>
    <w:p w:rsidR="009D7ACE" w:rsidRDefault="009D7ACE" w:rsidP="009D7ACE">
      <w:pPr>
        <w:pStyle w:val="Odstavecseseznamem"/>
        <w:numPr>
          <w:ilvl w:val="0"/>
          <w:numId w:val="4"/>
        </w:numPr>
      </w:pPr>
      <w:r w:rsidRPr="00591058">
        <w:rPr>
          <w:b/>
        </w:rPr>
        <w:t>advokacie knihoven</w:t>
      </w:r>
      <w:r>
        <w:t xml:space="preserve"> – </w:t>
      </w:r>
      <w:r w:rsidR="005C28AD">
        <w:t xml:space="preserve">SVK Plzeň </w:t>
      </w:r>
      <w:r>
        <w:t>připravuje se e-</w:t>
      </w:r>
      <w:proofErr w:type="spellStart"/>
      <w:r>
        <w:t>learningový</w:t>
      </w:r>
      <w:proofErr w:type="spellEnd"/>
      <w:r>
        <w:t xml:space="preserve"> kurz</w:t>
      </w:r>
      <w:r w:rsidR="008275F2">
        <w:t xml:space="preserve"> Úvod do </w:t>
      </w:r>
      <w:r w:rsidR="001631B1">
        <w:t xml:space="preserve">library </w:t>
      </w:r>
      <w:proofErr w:type="spellStart"/>
      <w:r w:rsidR="001631B1">
        <w:t>advocacy</w:t>
      </w:r>
      <w:proofErr w:type="spellEnd"/>
      <w:r w:rsidR="001631B1">
        <w:t xml:space="preserve"> pro veřejné knihovny, bude umístěn na </w:t>
      </w:r>
      <w:hyperlink r:id="rId5" w:history="1">
        <w:proofErr w:type="gramStart"/>
        <w:r w:rsidR="001631B1" w:rsidRPr="001631B1">
          <w:rPr>
            <w:rStyle w:val="Hypertextovodkaz"/>
          </w:rPr>
          <w:t>kurzy</w:t>
        </w:r>
        <w:proofErr w:type="gramEnd"/>
        <w:r w:rsidR="001631B1" w:rsidRPr="001631B1">
          <w:rPr>
            <w:rStyle w:val="Hypertextovodkaz"/>
          </w:rPr>
          <w:t>.</w:t>
        </w:r>
        <w:proofErr w:type="gramStart"/>
        <w:r w:rsidR="001631B1" w:rsidRPr="001631B1">
          <w:rPr>
            <w:rStyle w:val="Hypertextovodkaz"/>
          </w:rPr>
          <w:t>knihovna</w:t>
        </w:r>
        <w:proofErr w:type="gramEnd"/>
        <w:r w:rsidR="001631B1" w:rsidRPr="001631B1">
          <w:rPr>
            <w:rStyle w:val="Hypertextovodkaz"/>
          </w:rPr>
          <w:t>.cz</w:t>
        </w:r>
      </w:hyperlink>
      <w:r w:rsidR="00C67D3D">
        <w:t>;</w:t>
      </w:r>
    </w:p>
    <w:p w:rsidR="009D7ACE" w:rsidRDefault="00E5024E" w:rsidP="00EE5726">
      <w:pPr>
        <w:pStyle w:val="Odstavecseseznamem"/>
        <w:numPr>
          <w:ilvl w:val="0"/>
          <w:numId w:val="4"/>
        </w:numPr>
      </w:pPr>
      <w:r w:rsidRPr="00E5024E">
        <w:rPr>
          <w:b/>
        </w:rPr>
        <w:t>c</w:t>
      </w:r>
      <w:r w:rsidR="009D7ACE" w:rsidRPr="00E5024E">
        <w:rPr>
          <w:b/>
        </w:rPr>
        <w:t>elostátní akce</w:t>
      </w:r>
      <w:r w:rsidRPr="00E5024E">
        <w:rPr>
          <w:b/>
        </w:rPr>
        <w:t xml:space="preserve"> v roce 2020</w:t>
      </w:r>
      <w:r>
        <w:t xml:space="preserve"> (Týden knihoven, Březen měsíc čtenářů) –</w:t>
      </w:r>
      <w:r w:rsidR="009D7ACE">
        <w:t xml:space="preserve"> </w:t>
      </w:r>
      <w:r>
        <w:t>tematicky by měly být zaměřeny na vzdělávání v souvislosti s výročím J. A. Komenského</w:t>
      </w:r>
      <w:r w:rsidR="00C67D3D">
        <w:t>;</w:t>
      </w:r>
    </w:p>
    <w:p w:rsidR="008A0144" w:rsidRDefault="008A0144" w:rsidP="008A0144">
      <w:pPr>
        <w:pStyle w:val="Odstavecseseznamem"/>
        <w:numPr>
          <w:ilvl w:val="0"/>
          <w:numId w:val="4"/>
        </w:numPr>
      </w:pPr>
      <w:r>
        <w:t>n</w:t>
      </w:r>
      <w:r w:rsidRPr="008A0144">
        <w:t xml:space="preserve">ové </w:t>
      </w:r>
      <w:r w:rsidRPr="008A0144">
        <w:rPr>
          <w:b/>
        </w:rPr>
        <w:t>příručky pro knihovny</w:t>
      </w:r>
      <w:r w:rsidRPr="008A0144">
        <w:rPr>
          <w:u w:val="single"/>
        </w:rPr>
        <w:t xml:space="preserve"> </w:t>
      </w:r>
      <w:r>
        <w:t>– ještě v tomto roce by měla vyjít Příručka pro práci s dyslektiky (překlad materiálu IFLA). Dále vyjde příručka pro výběr automatizovaného knihovního systému (pouze elektronicky)</w:t>
      </w:r>
      <w:r w:rsidR="00C67D3D">
        <w:t>;</w:t>
      </w:r>
    </w:p>
    <w:p w:rsidR="009D7ACE" w:rsidRDefault="008A0144" w:rsidP="008A0144">
      <w:pPr>
        <w:pStyle w:val="Odstavecseseznamem"/>
        <w:numPr>
          <w:ilvl w:val="0"/>
          <w:numId w:val="4"/>
        </w:numPr>
      </w:pPr>
      <w:r w:rsidRPr="008A0144">
        <w:rPr>
          <w:b/>
        </w:rPr>
        <w:t>n</w:t>
      </w:r>
      <w:r w:rsidR="009D7ACE" w:rsidRPr="008A0144">
        <w:rPr>
          <w:b/>
        </w:rPr>
        <w:t>ovela zákona o DPH</w:t>
      </w:r>
      <w:r>
        <w:t xml:space="preserve"> - </w:t>
      </w:r>
      <w:r w:rsidR="009D7ACE">
        <w:t xml:space="preserve">e-knihy a </w:t>
      </w:r>
      <w:r>
        <w:t xml:space="preserve">audioknihy nově se sazbou 10 %, novela by měla platit od 1. </w:t>
      </w:r>
      <w:r w:rsidR="005C28AD">
        <w:t>4</w:t>
      </w:r>
      <w:bookmarkStart w:id="0" w:name="_GoBack"/>
      <w:bookmarkEnd w:id="0"/>
      <w:r>
        <w:t xml:space="preserve">. 2020. Je možné, že se toto snížení DPH bude vztahovat i na </w:t>
      </w:r>
      <w:r w:rsidR="009D7ACE">
        <w:t>EIZ</w:t>
      </w:r>
      <w:r>
        <w:t>.</w:t>
      </w:r>
    </w:p>
    <w:p w:rsidR="008275F2" w:rsidRDefault="008275F2"/>
    <w:p w:rsidR="008275F2" w:rsidRDefault="008275F2"/>
    <w:p w:rsidR="00EE5726" w:rsidRPr="00157265" w:rsidRDefault="00EE5726" w:rsidP="00EE5726">
      <w:pPr>
        <w:rPr>
          <w:b/>
          <w:bCs/>
        </w:rPr>
      </w:pPr>
      <w:r>
        <w:rPr>
          <w:b/>
          <w:bCs/>
        </w:rPr>
        <w:t>2</w:t>
      </w:r>
      <w:r w:rsidRPr="00157265">
        <w:rPr>
          <w:b/>
          <w:bCs/>
        </w:rPr>
        <w:t xml:space="preserve">. Spolupráce s místními samosprávami Asociace Sdružení místních samospráv – </w:t>
      </w:r>
      <w:r w:rsidR="00CF6EFE">
        <w:rPr>
          <w:b/>
          <w:bCs/>
        </w:rPr>
        <w:t>Dana Kratochvílová, SMS ČR</w:t>
      </w:r>
    </w:p>
    <w:p w:rsidR="00EE5726" w:rsidRDefault="00EE5726" w:rsidP="00EE5726"/>
    <w:p w:rsidR="00EE5726" w:rsidRDefault="00EE5726" w:rsidP="00EE5726">
      <w:r>
        <w:lastRenderedPageBreak/>
        <w:t xml:space="preserve">- </w:t>
      </w:r>
      <w:r w:rsidR="00042398">
        <w:t>nevládní organizace, zaštiťuje především obce malého typu</w:t>
      </w:r>
      <w:r w:rsidR="00E56F40">
        <w:t xml:space="preserve"> a </w:t>
      </w:r>
      <w:r w:rsidR="00140BDA">
        <w:t>zaměřuje se na vzdělávání zaměstnanců obcí</w:t>
      </w:r>
      <w:r w:rsidR="006F5BDF">
        <w:t xml:space="preserve">; </w:t>
      </w:r>
      <w:hyperlink r:id="rId6" w:history="1">
        <w:r w:rsidR="006F5BDF">
          <w:rPr>
            <w:rStyle w:val="Hypertextovodkaz"/>
          </w:rPr>
          <w:t>https://www.smscr.cz/</w:t>
        </w:r>
      </w:hyperlink>
    </w:p>
    <w:p w:rsidR="00EE5726" w:rsidRDefault="00EE5726" w:rsidP="00EE5726">
      <w:r>
        <w:t xml:space="preserve">- </w:t>
      </w:r>
      <w:r w:rsidR="00E56F40">
        <w:t>začali poskytovat odbornou stáž</w:t>
      </w:r>
      <w:r>
        <w:t xml:space="preserve"> </w:t>
      </w:r>
      <w:r w:rsidRPr="00E56F40">
        <w:rPr>
          <w:b/>
        </w:rPr>
        <w:t>„Jak nastartovat obecní knihovnu“</w:t>
      </w:r>
      <w:r w:rsidR="00E56F40">
        <w:t xml:space="preserve">, cílem je </w:t>
      </w:r>
      <w:r>
        <w:t>ukázat činnost knihovny z pozice starosty a z pozice knihovníka</w:t>
      </w:r>
    </w:p>
    <w:p w:rsidR="006F5BDF" w:rsidRDefault="006F5BDF" w:rsidP="00EE5726">
      <w:r>
        <w:t>- již proběhla ve dvou krajích (Moravskoslezský a Olomoucký) a proběhne v dalších dvou (Ústecký, Vysočina)</w:t>
      </w:r>
    </w:p>
    <w:p w:rsidR="006F5BDF" w:rsidRDefault="006F5BDF" w:rsidP="00EE5726">
      <w:r>
        <w:t>- jedná se o jednodenní akci, počet účastníků cca 20, zvou si krajské/okresní metodiky</w:t>
      </w:r>
      <w:r w:rsidR="00F467A0">
        <w:t>, představení knihovny, ve které se akce koná</w:t>
      </w:r>
    </w:p>
    <w:p w:rsidR="005B4068" w:rsidRDefault="005B4068" w:rsidP="00EE5726">
      <w:r>
        <w:t xml:space="preserve">- </w:t>
      </w:r>
      <w:r w:rsidRPr="005B4068">
        <w:t>Pro knihovny jsou k dispozici 2 šablony (soutěž Vesnice roku a Regionální funkce knihoven; každý kraj si prezentaci upraví podle místních podmínek)</w:t>
      </w:r>
    </w:p>
    <w:p w:rsidR="00EE5726" w:rsidRDefault="00EE5726" w:rsidP="00EE5726">
      <w:r>
        <w:t xml:space="preserve">- </w:t>
      </w:r>
      <w:r w:rsidR="00F467A0">
        <w:t>na obsahu a jeho ustálení stále pracují, hledají nápady a témata</w:t>
      </w:r>
      <w:r w:rsidR="00430D33">
        <w:t xml:space="preserve">, šablona </w:t>
      </w:r>
      <w:r w:rsidR="009B68F3">
        <w:t>pro příklady dobré</w:t>
      </w:r>
      <w:r w:rsidR="00430D33">
        <w:t xml:space="preserve"> praxe bude přiložena k zápisu, zasílat na: </w:t>
      </w:r>
      <w:hyperlink r:id="rId7" w:history="1">
        <w:r w:rsidR="00430D33">
          <w:rPr>
            <w:rStyle w:val="Hypertextovodkaz"/>
          </w:rPr>
          <w:t>kratochvilova@smscr.cz</w:t>
        </w:r>
      </w:hyperlink>
    </w:p>
    <w:p w:rsidR="003E223A" w:rsidRDefault="003E223A" w:rsidP="00EE5726">
      <w:r>
        <w:t>- Na Portálu zastupitele (</w:t>
      </w:r>
      <w:hyperlink r:id="rId8" w:history="1">
        <w:r>
          <w:rPr>
            <w:rStyle w:val="Hypertextovodkaz"/>
          </w:rPr>
          <w:t>http://www.portalzastupitele.cz</w:t>
        </w:r>
      </w:hyperlink>
      <w:r>
        <w:t xml:space="preserve">) je připravena platforma pro propojení nabídek partnerů a poptávek obcí. </w:t>
      </w:r>
      <w:r w:rsidR="00430D33">
        <w:t xml:space="preserve">Prosíme o registraci regionálních knihoven v sekci </w:t>
      </w:r>
      <w:hyperlink r:id="rId9" w:history="1">
        <w:r w:rsidR="00430D33" w:rsidRPr="00430D33">
          <w:rPr>
            <w:rStyle w:val="Hypertextovodkaz"/>
          </w:rPr>
          <w:t>Síťování partnerů</w:t>
        </w:r>
      </w:hyperlink>
    </w:p>
    <w:p w:rsidR="00430D33" w:rsidRDefault="00430D33" w:rsidP="00EE5726"/>
    <w:p w:rsidR="00EE5726" w:rsidRDefault="00EE5726"/>
    <w:p w:rsidR="00EE5726" w:rsidRPr="008831AD" w:rsidRDefault="00CF6EFE" w:rsidP="00EE5726">
      <w:pPr>
        <w:rPr>
          <w:b/>
          <w:bCs/>
        </w:rPr>
      </w:pPr>
      <w:r>
        <w:rPr>
          <w:b/>
          <w:bCs/>
        </w:rPr>
        <w:t>3. Aktualizace K</w:t>
      </w:r>
      <w:r w:rsidR="00EE5726" w:rsidRPr="008831AD">
        <w:rPr>
          <w:b/>
          <w:bCs/>
        </w:rPr>
        <w:t>oncepce rozvoje knihoven ČR</w:t>
      </w:r>
      <w:r>
        <w:rPr>
          <w:b/>
          <w:bCs/>
        </w:rPr>
        <w:t xml:space="preserve"> na léta 2020-2027 – Vít Richter</w:t>
      </w:r>
    </w:p>
    <w:p w:rsidR="00EE5726" w:rsidRDefault="00EE5726" w:rsidP="00EE5726"/>
    <w:p w:rsidR="00EE5726" w:rsidRDefault="00EE5726" w:rsidP="00EE5726">
      <w:pPr>
        <w:pStyle w:val="Odstavecseseznamem"/>
        <w:numPr>
          <w:ilvl w:val="0"/>
          <w:numId w:val="1"/>
        </w:numPr>
      </w:pPr>
      <w:r>
        <w:t>Aktualizace souvisí s novým programov</w:t>
      </w:r>
      <w:r w:rsidR="00F94BEA">
        <w:t>ým období strukturálních fondů</w:t>
      </w:r>
      <w:r w:rsidR="009A2F53">
        <w:t xml:space="preserve"> EU</w:t>
      </w:r>
    </w:p>
    <w:p w:rsidR="00EE5726" w:rsidRDefault="00EE5726" w:rsidP="00EE5726">
      <w:pPr>
        <w:pStyle w:val="Odstavecseseznamem"/>
        <w:numPr>
          <w:ilvl w:val="0"/>
          <w:numId w:val="1"/>
        </w:numPr>
      </w:pPr>
      <w:r>
        <w:t xml:space="preserve">Termín </w:t>
      </w:r>
      <w:r w:rsidR="00F94BEA">
        <w:t xml:space="preserve">pro odevzdání koncepce na MK </w:t>
      </w:r>
      <w:r>
        <w:t>posunut</w:t>
      </w:r>
      <w:r w:rsidR="009A2F53">
        <w:t xml:space="preserve"> na</w:t>
      </w:r>
      <w:r>
        <w:t xml:space="preserve"> březen/duben 2020</w:t>
      </w:r>
    </w:p>
    <w:p w:rsidR="00EE5726" w:rsidRDefault="00EE5726" w:rsidP="009A2F53">
      <w:pPr>
        <w:pStyle w:val="Odstavecseseznamem"/>
        <w:numPr>
          <w:ilvl w:val="0"/>
          <w:numId w:val="1"/>
        </w:numPr>
      </w:pPr>
      <w:r>
        <w:t>Do 20.</w:t>
      </w:r>
      <w:r w:rsidR="0073187D">
        <w:t xml:space="preserve"> </w:t>
      </w:r>
      <w:r>
        <w:t>11. p</w:t>
      </w:r>
      <w:r w:rsidR="009A2F53">
        <w:t>racovní skupiny zašlou podklady</w:t>
      </w:r>
      <w:r>
        <w:t xml:space="preserve"> </w:t>
      </w:r>
    </w:p>
    <w:p w:rsidR="00EE5726" w:rsidRDefault="00EE5726" w:rsidP="00EE5726">
      <w:pPr>
        <w:pStyle w:val="Odstavecseseznamem"/>
        <w:numPr>
          <w:ilvl w:val="0"/>
          <w:numId w:val="1"/>
        </w:numPr>
      </w:pPr>
      <w:r>
        <w:t>Nový cíl: podpora transformace v</w:t>
      </w:r>
      <w:r w:rsidR="00F94BEA">
        <w:t>eřejných knihoven na vzdělávací, kulturní, informační a komunitní centra obcí</w:t>
      </w:r>
    </w:p>
    <w:p w:rsidR="0056780A" w:rsidRDefault="0056780A" w:rsidP="00EE5726">
      <w:pPr>
        <w:pStyle w:val="Odstavecseseznamem"/>
        <w:numPr>
          <w:ilvl w:val="0"/>
          <w:numId w:val="1"/>
        </w:numPr>
      </w:pPr>
      <w:r>
        <w:t>Viz prezentace</w:t>
      </w:r>
    </w:p>
    <w:p w:rsidR="00EE5726" w:rsidRPr="009B68F3" w:rsidRDefault="0073187D" w:rsidP="0073187D">
      <w:r w:rsidRPr="0073187D">
        <w:rPr>
          <w:u w:val="single"/>
        </w:rPr>
        <w:t>Úkol</w:t>
      </w:r>
      <w:r w:rsidR="009A2F53">
        <w:rPr>
          <w:u w:val="single"/>
        </w:rPr>
        <w:t xml:space="preserve"> – vyplnit tabulku</w:t>
      </w:r>
      <w:r w:rsidR="00EE5726" w:rsidRPr="0073187D">
        <w:rPr>
          <w:u w:val="single"/>
        </w:rPr>
        <w:t>, vyplnit do 15. října</w:t>
      </w:r>
      <w:r w:rsidR="009B68F3">
        <w:rPr>
          <w:u w:val="single"/>
        </w:rPr>
        <w:t xml:space="preserve">, zaslat na: </w:t>
      </w:r>
      <w:hyperlink r:id="rId10" w:history="1">
        <w:r w:rsidR="009B68F3" w:rsidRPr="0016466B">
          <w:rPr>
            <w:rStyle w:val="Hypertextovodkaz"/>
          </w:rPr>
          <w:t>vit.richter@nkp.cz</w:t>
        </w:r>
      </w:hyperlink>
      <w:r w:rsidR="009B68F3">
        <w:t xml:space="preserve"> nebo </w:t>
      </w:r>
      <w:hyperlink r:id="rId11" w:history="1">
        <w:r w:rsidR="009B68F3" w:rsidRPr="0016466B">
          <w:rPr>
            <w:rStyle w:val="Hypertextovodkaz"/>
          </w:rPr>
          <w:t>vladana.pillerova@nkp.cz</w:t>
        </w:r>
      </w:hyperlink>
      <w:r w:rsidR="009B68F3">
        <w:t xml:space="preserve"> </w:t>
      </w:r>
    </w:p>
    <w:p w:rsidR="00EE5726" w:rsidRDefault="00EE5726" w:rsidP="00EE5726">
      <w:pPr>
        <w:ind w:left="360"/>
      </w:pPr>
    </w:p>
    <w:p w:rsidR="00EE5726" w:rsidRDefault="00EE5726"/>
    <w:p w:rsidR="00B16546" w:rsidRPr="00EE5726" w:rsidRDefault="00EE5726">
      <w:pPr>
        <w:rPr>
          <w:b/>
        </w:rPr>
      </w:pPr>
      <w:r w:rsidRPr="00EE5726">
        <w:rPr>
          <w:b/>
        </w:rPr>
        <w:t>4.</w:t>
      </w:r>
      <w:r w:rsidR="001622AA">
        <w:rPr>
          <w:b/>
        </w:rPr>
        <w:t xml:space="preserve"> Aktuální informace z krajů</w:t>
      </w:r>
      <w:r w:rsidRPr="00EE5726">
        <w:rPr>
          <w:b/>
        </w:rPr>
        <w:t xml:space="preserve"> </w:t>
      </w:r>
    </w:p>
    <w:p w:rsidR="007C1E90" w:rsidRDefault="007C1E90"/>
    <w:p w:rsidR="00B94866" w:rsidRPr="002236AC" w:rsidRDefault="00B94866" w:rsidP="00B94866">
      <w:r w:rsidRPr="002236AC">
        <w:rPr>
          <w:b/>
        </w:rPr>
        <w:t>Praha</w:t>
      </w:r>
      <w:r w:rsidRPr="002236AC">
        <w:t xml:space="preserve"> –</w:t>
      </w:r>
      <w:r w:rsidR="000D1304" w:rsidRPr="002236AC">
        <w:t xml:space="preserve"> </w:t>
      </w:r>
      <w:r w:rsidR="00816D29" w:rsidRPr="002236AC">
        <w:t>peníze dostávají z rozpočtu MKP</w:t>
      </w:r>
      <w:r w:rsidR="000D1304" w:rsidRPr="002236AC">
        <w:t>, v roce 2019 dostali 2,6 mil. Kč</w:t>
      </w:r>
    </w:p>
    <w:p w:rsidR="00B94866" w:rsidRPr="002236AC" w:rsidRDefault="00B94866">
      <w:r w:rsidRPr="002236AC">
        <w:rPr>
          <w:b/>
        </w:rPr>
        <w:t>Středočeský</w:t>
      </w:r>
      <w:r w:rsidRPr="002236AC">
        <w:t xml:space="preserve"> – </w:t>
      </w:r>
      <w:r w:rsidR="000D1304" w:rsidRPr="002236AC">
        <w:t>v roce 2019</w:t>
      </w:r>
      <w:r w:rsidRPr="002236AC">
        <w:t xml:space="preserve"> </w:t>
      </w:r>
      <w:r w:rsidR="000D1304" w:rsidRPr="002236AC">
        <w:t>dostali na výkon RF</w:t>
      </w:r>
      <w:r w:rsidR="009733FC" w:rsidRPr="002236AC">
        <w:t xml:space="preserve"> </w:t>
      </w:r>
      <w:r w:rsidRPr="002236AC">
        <w:t>14 mil.</w:t>
      </w:r>
      <w:r w:rsidR="009733FC" w:rsidRPr="002236AC">
        <w:t xml:space="preserve"> Kč.</w:t>
      </w:r>
      <w:r w:rsidRPr="002236AC">
        <w:t xml:space="preserve"> </w:t>
      </w:r>
      <w:r w:rsidR="009733FC" w:rsidRPr="002236AC">
        <w:t>Letos proběhla i</w:t>
      </w:r>
      <w:r w:rsidRPr="002236AC">
        <w:t xml:space="preserve">ntenzivní jednání </w:t>
      </w:r>
      <w:r w:rsidR="009733FC" w:rsidRPr="002236AC">
        <w:t>na kraji i ve spolupráci s pověřenými knihovnami ohledně zvýšení dotace na RF v kraj</w:t>
      </w:r>
      <w:r w:rsidR="00532549" w:rsidRPr="002236AC">
        <w:t>i</w:t>
      </w:r>
      <w:r w:rsidR="009733FC" w:rsidRPr="002236AC">
        <w:t xml:space="preserve">. </w:t>
      </w:r>
      <w:r w:rsidR="000D1304" w:rsidRPr="002236AC">
        <w:t>Na rok 2020 zatím neví.</w:t>
      </w:r>
    </w:p>
    <w:p w:rsidR="00B94866" w:rsidRPr="002236AC" w:rsidRDefault="00B94866" w:rsidP="00B94866">
      <w:r w:rsidRPr="002236AC">
        <w:rPr>
          <w:b/>
        </w:rPr>
        <w:t>Jihočeský</w:t>
      </w:r>
      <w:r w:rsidRPr="002236AC">
        <w:t xml:space="preserve"> –</w:t>
      </w:r>
      <w:r w:rsidR="00AC66A4" w:rsidRPr="002236AC">
        <w:t xml:space="preserve"> </w:t>
      </w:r>
      <w:r w:rsidRPr="002236AC">
        <w:t>Financován</w:t>
      </w:r>
      <w:r w:rsidR="004122E5" w:rsidRPr="002236AC">
        <w:t>í stejné jako 2019 – 16 mil. Kraj dotaci pravidelně navyšuje.</w:t>
      </w:r>
    </w:p>
    <w:p w:rsidR="00B94866" w:rsidRPr="002236AC" w:rsidRDefault="00B94866">
      <w:r w:rsidRPr="002236AC">
        <w:rPr>
          <w:b/>
        </w:rPr>
        <w:t>Plzeňský</w:t>
      </w:r>
      <w:r w:rsidRPr="002236AC">
        <w:t xml:space="preserve"> – Zatím nejednali s krajem o financích</w:t>
      </w:r>
      <w:r w:rsidR="00F30AF3" w:rsidRPr="002236AC">
        <w:t xml:space="preserve"> na rok 2020</w:t>
      </w:r>
      <w:r w:rsidRPr="002236AC">
        <w:t xml:space="preserve">. </w:t>
      </w:r>
      <w:r w:rsidR="000D1304" w:rsidRPr="002236AC">
        <w:t xml:space="preserve">V roce 2019 činila dotace 7,5 mil. Kč. </w:t>
      </w:r>
      <w:r w:rsidR="00F30AF3" w:rsidRPr="002236AC">
        <w:t>Budou mít soutěž pro obsluhované knihovny. Vítěze</w:t>
      </w:r>
      <w:r w:rsidRPr="002236AC">
        <w:t xml:space="preserve"> </w:t>
      </w:r>
      <w:r w:rsidR="00F30AF3" w:rsidRPr="002236AC">
        <w:t>mohou</w:t>
      </w:r>
      <w:r w:rsidRPr="002236AC">
        <w:t xml:space="preserve"> nominovat</w:t>
      </w:r>
      <w:r w:rsidR="00F30AF3" w:rsidRPr="002236AC">
        <w:t xml:space="preserve"> na Knihovnu roku, pokud knihovna, která vzejde ze soutěže Vesnice roku</w:t>
      </w:r>
      <w:r w:rsidR="00CA70EA" w:rsidRPr="002236AC">
        <w:t>,</w:t>
      </w:r>
      <w:r w:rsidR="00F30AF3" w:rsidRPr="002236AC">
        <w:t xml:space="preserve"> nebude vyhovující.</w:t>
      </w:r>
    </w:p>
    <w:p w:rsidR="006E454E" w:rsidRPr="002236AC" w:rsidRDefault="006E454E" w:rsidP="006E454E">
      <w:r w:rsidRPr="002236AC">
        <w:rPr>
          <w:b/>
        </w:rPr>
        <w:t>Karlovarský</w:t>
      </w:r>
      <w:r w:rsidRPr="002236AC">
        <w:t xml:space="preserve"> – </w:t>
      </w:r>
      <w:r w:rsidR="00CA70EA" w:rsidRPr="002236AC">
        <w:t>pravděpodob</w:t>
      </w:r>
      <w:r w:rsidR="00FD7B0D" w:rsidRPr="002236AC">
        <w:t xml:space="preserve">ně stejná částka jako </w:t>
      </w:r>
      <w:r w:rsidR="000D1304" w:rsidRPr="002236AC">
        <w:t>v roce 2019 -</w:t>
      </w:r>
      <w:r w:rsidR="00FD7B0D" w:rsidRPr="002236AC">
        <w:t xml:space="preserve"> 5,2 mil. Kč.</w:t>
      </w:r>
      <w:r w:rsidRPr="002236AC">
        <w:t xml:space="preserve"> </w:t>
      </w:r>
    </w:p>
    <w:p w:rsidR="00AC66A4" w:rsidRPr="002236AC" w:rsidRDefault="006E454E">
      <w:r w:rsidRPr="002236AC">
        <w:rPr>
          <w:b/>
        </w:rPr>
        <w:t>Ústecký</w:t>
      </w:r>
      <w:r w:rsidRPr="002236AC">
        <w:t xml:space="preserve"> – pravděpodobně stejná částka</w:t>
      </w:r>
      <w:r w:rsidR="00FD7B0D" w:rsidRPr="002236AC">
        <w:t xml:space="preserve"> jako </w:t>
      </w:r>
      <w:r w:rsidR="000D1304" w:rsidRPr="002236AC">
        <w:t>v roce 2019</w:t>
      </w:r>
      <w:r w:rsidR="00FD7B0D" w:rsidRPr="002236AC">
        <w:t xml:space="preserve"> – 9 mil. Kč</w:t>
      </w:r>
      <w:r w:rsidRPr="002236AC">
        <w:t xml:space="preserve"> </w:t>
      </w:r>
    </w:p>
    <w:p w:rsidR="00670B75" w:rsidRPr="002236AC" w:rsidRDefault="007C1E90">
      <w:r w:rsidRPr="002236AC">
        <w:rPr>
          <w:b/>
        </w:rPr>
        <w:t>Liberec</w:t>
      </w:r>
      <w:r w:rsidR="006E454E" w:rsidRPr="002236AC">
        <w:rPr>
          <w:b/>
        </w:rPr>
        <w:t>ký</w:t>
      </w:r>
      <w:r w:rsidR="000D1304" w:rsidRPr="002236AC">
        <w:t xml:space="preserve"> –</w:t>
      </w:r>
      <w:r w:rsidR="00670B75" w:rsidRPr="002236AC">
        <w:t xml:space="preserve"> 6,89 mil.</w:t>
      </w:r>
      <w:r w:rsidR="000D1304" w:rsidRPr="002236AC">
        <w:t xml:space="preserve"> Kč</w:t>
      </w:r>
      <w:r w:rsidR="00670B75" w:rsidRPr="002236AC">
        <w:t xml:space="preserve"> v r. 2019, navýšení 4,5 % </w:t>
      </w:r>
      <w:r w:rsidR="000D1304" w:rsidRPr="002236AC">
        <w:t>pro krajskou knihovnu, chtěli by navýšení také pro pověřené knihovny</w:t>
      </w:r>
      <w:r w:rsidR="00670B75" w:rsidRPr="002236AC">
        <w:t xml:space="preserve">. Ocenění </w:t>
      </w:r>
      <w:r w:rsidR="004122E5" w:rsidRPr="002236AC">
        <w:t>pro knihovny mají</w:t>
      </w:r>
      <w:r w:rsidR="00670B75" w:rsidRPr="002236AC">
        <w:t xml:space="preserve">, dotační titul </w:t>
      </w:r>
      <w:r w:rsidR="000D1304" w:rsidRPr="002236AC">
        <w:t>pro knihovny se ji</w:t>
      </w:r>
      <w:r w:rsidR="004122E5" w:rsidRPr="002236AC">
        <w:t>m zatím nepodařilo prosadit</w:t>
      </w:r>
      <w:r w:rsidR="00670B75" w:rsidRPr="002236AC">
        <w:t>.</w:t>
      </w:r>
    </w:p>
    <w:p w:rsidR="00F9541A" w:rsidRDefault="002236AC" w:rsidP="006E454E">
      <w:r w:rsidRPr="002236AC">
        <w:rPr>
          <w:b/>
        </w:rPr>
        <w:t>Královéhradecký</w:t>
      </w:r>
      <w:r w:rsidR="006E454E" w:rsidRPr="002236AC">
        <w:t xml:space="preserve"> –</w:t>
      </w:r>
      <w:r w:rsidR="00F9541A">
        <w:t xml:space="preserve"> </w:t>
      </w:r>
      <w:r w:rsidR="000D1304" w:rsidRPr="002236AC">
        <w:t>V roce 2019 dostali od kraje 8,</w:t>
      </w:r>
      <w:r w:rsidR="00F9541A">
        <w:t>7</w:t>
      </w:r>
      <w:r w:rsidR="000D1304" w:rsidRPr="002236AC">
        <w:t xml:space="preserve">5 mil. Kč. </w:t>
      </w:r>
      <w:r w:rsidR="00F9541A">
        <w:t xml:space="preserve">Pokud vejde v platnost navýšení platů, bude se podávat v příštím roce žádost o dodatek dotace. </w:t>
      </w:r>
    </w:p>
    <w:p w:rsidR="006E454E" w:rsidRPr="002236AC" w:rsidRDefault="002236AC" w:rsidP="006E454E">
      <w:r w:rsidRPr="002236AC">
        <w:rPr>
          <w:b/>
        </w:rPr>
        <w:lastRenderedPageBreak/>
        <w:t>Pardubický</w:t>
      </w:r>
      <w:r w:rsidR="006E454E" w:rsidRPr="002236AC">
        <w:t xml:space="preserve"> –</w:t>
      </w:r>
      <w:r w:rsidR="00AC66A4" w:rsidRPr="002236AC">
        <w:t xml:space="preserve"> </w:t>
      </w:r>
      <w:r w:rsidR="004122E5" w:rsidRPr="002236AC">
        <w:t xml:space="preserve">V roce </w:t>
      </w:r>
      <w:r w:rsidR="00FD7B0D" w:rsidRPr="002236AC">
        <w:t>2019 kraj přidal</w:t>
      </w:r>
      <w:r w:rsidR="004122E5" w:rsidRPr="002236AC">
        <w:t xml:space="preserve"> 500 tis. Kč</w:t>
      </w:r>
      <w:r w:rsidR="006E454E" w:rsidRPr="002236AC">
        <w:t xml:space="preserve"> na</w:t>
      </w:r>
      <w:r w:rsidR="000D1304" w:rsidRPr="002236AC">
        <w:t xml:space="preserve"> celkem 6,5 mil. Kč</w:t>
      </w:r>
      <w:r w:rsidR="00FD7B0D" w:rsidRPr="002236AC">
        <w:t>. V</w:t>
      </w:r>
      <w:r w:rsidR="006E454E" w:rsidRPr="002236AC">
        <w:t xml:space="preserve"> r. 2020 </w:t>
      </w:r>
      <w:r w:rsidR="00FD7B0D" w:rsidRPr="002236AC">
        <w:t>zůstane výše stejná</w:t>
      </w:r>
      <w:r w:rsidR="006E454E" w:rsidRPr="002236AC">
        <w:t>.</w:t>
      </w:r>
    </w:p>
    <w:p w:rsidR="00AC66A4" w:rsidRPr="002236AC" w:rsidRDefault="006E454E" w:rsidP="006E454E">
      <w:r w:rsidRPr="002236AC">
        <w:rPr>
          <w:b/>
        </w:rPr>
        <w:t>Vysočina</w:t>
      </w:r>
      <w:r w:rsidRPr="002236AC">
        <w:t xml:space="preserve"> – na rok 2020</w:t>
      </w:r>
      <w:r w:rsidR="000D1304" w:rsidRPr="002236AC">
        <w:t>, žádali navýšení 1 mil. a o 500 tis. Kč na platy, ale zatím nemají žádné zprávy</w:t>
      </w:r>
      <w:r w:rsidRPr="002236AC">
        <w:t xml:space="preserve">. </w:t>
      </w:r>
      <w:r w:rsidR="00015321">
        <w:t>V roce 2019 dostali stejně jako v r. 2018 – 10,3 mil. Kč.</w:t>
      </w:r>
    </w:p>
    <w:p w:rsidR="006E454E" w:rsidRPr="002236AC" w:rsidRDefault="002236AC">
      <w:r w:rsidRPr="002236AC">
        <w:rPr>
          <w:b/>
        </w:rPr>
        <w:t>Jihomoravský</w:t>
      </w:r>
      <w:r w:rsidR="006E454E" w:rsidRPr="002236AC">
        <w:t xml:space="preserve"> –</w:t>
      </w:r>
      <w:r w:rsidR="00AC66A4" w:rsidRPr="002236AC">
        <w:t xml:space="preserve"> </w:t>
      </w:r>
      <w:r w:rsidR="000D1304" w:rsidRPr="002236AC">
        <w:t>V roce 2019</w:t>
      </w:r>
      <w:r w:rsidR="006E454E" w:rsidRPr="002236AC">
        <w:t xml:space="preserve"> </w:t>
      </w:r>
      <w:r w:rsidR="000D1304" w:rsidRPr="002236AC">
        <w:t>dostali od kraje 16 mil. Kč, v příštím roce to bude pravděpodobně stejné.</w:t>
      </w:r>
      <w:r w:rsidR="006E454E" w:rsidRPr="002236AC">
        <w:t xml:space="preserve"> </w:t>
      </w:r>
    </w:p>
    <w:p w:rsidR="006E454E" w:rsidRDefault="006E454E">
      <w:r w:rsidRPr="002236AC">
        <w:rPr>
          <w:b/>
        </w:rPr>
        <w:t>Zlín</w:t>
      </w:r>
      <w:r w:rsidR="002236AC" w:rsidRPr="002236AC">
        <w:rPr>
          <w:b/>
        </w:rPr>
        <w:t>ský</w:t>
      </w:r>
      <w:r>
        <w:t xml:space="preserve"> </w:t>
      </w:r>
      <w:r w:rsidR="00F9541A">
        <w:t>V</w:t>
      </w:r>
      <w:r w:rsidR="00F9541A" w:rsidRPr="00F9541A">
        <w:t xml:space="preserve"> roce </w:t>
      </w:r>
      <w:r w:rsidR="00F9541A">
        <w:t xml:space="preserve">2020 </w:t>
      </w:r>
      <w:r w:rsidR="00F9541A" w:rsidRPr="00F9541A">
        <w:t xml:space="preserve">dostanou pověřené knihovny kraje přidáno 2,2 % na výkon RF (celkem bude dotace 8 592 000 Kč). Celková částka na RF včetně krajské knihovny by měla být 12 222 000 Kč. O navýšení na platy budou pověřené a krajská knihovna žádat dodatkem v průběhu roku. </w:t>
      </w:r>
      <w:r w:rsidR="00BE79F6">
        <w:t xml:space="preserve">V roce 2019 dostali celkem </w:t>
      </w:r>
      <w:r w:rsidR="00BA79B4">
        <w:t>12 026 000 mil. Kč, pověřené knihovny 8 411 000 Kč.</w:t>
      </w:r>
    </w:p>
    <w:p w:rsidR="006719E7" w:rsidRDefault="002236AC">
      <w:r>
        <w:rPr>
          <w:b/>
        </w:rPr>
        <w:t>Olomoucký</w:t>
      </w:r>
      <w:r w:rsidR="006719E7">
        <w:t xml:space="preserve"> –</w:t>
      </w:r>
      <w:r w:rsidR="0036251E">
        <w:t xml:space="preserve"> v průběhu roku 2019 dostali ještě 400 tis. navíc na platy</w:t>
      </w:r>
      <w:r w:rsidR="00E21298">
        <w:t xml:space="preserve"> - celkem 11 930 000 </w:t>
      </w:r>
      <w:r w:rsidR="00BE79F6">
        <w:t>Kč, v roce 2020</w:t>
      </w:r>
      <w:r w:rsidR="0036251E">
        <w:t xml:space="preserve"> očekávají stejnou částku</w:t>
      </w:r>
      <w:r w:rsidR="00F539C3">
        <w:t>.</w:t>
      </w:r>
      <w:r w:rsidR="00597BB1">
        <w:t xml:space="preserve"> </w:t>
      </w:r>
      <w:r w:rsidR="0036251E">
        <w:t>Krajskou metodičkou je nyní Zdeňka Daňková</w:t>
      </w:r>
      <w:r w:rsidR="00597BB1">
        <w:t>.</w:t>
      </w:r>
      <w:r w:rsidR="00F539C3">
        <w:t xml:space="preserve"> </w:t>
      </w:r>
    </w:p>
    <w:p w:rsidR="006719E7" w:rsidRDefault="002236AC">
      <w:r>
        <w:rPr>
          <w:b/>
        </w:rPr>
        <w:t>Moravskoslezský -</w:t>
      </w:r>
      <w:r w:rsidR="006719E7">
        <w:t xml:space="preserve"> </w:t>
      </w:r>
      <w:r w:rsidR="005B4068" w:rsidRPr="005B4068">
        <w:t xml:space="preserve">dostanou stejně jako letos, pro PK 15 500 tis., pro MSVK 1 350 tis. Měla by proběhnout novela Zásad pro zajištění výkonu regionálních funkcí knihoven v MSK, materiál je připraven </w:t>
      </w:r>
      <w:r w:rsidR="005B4068">
        <w:t>na jednání zastupitelstva kraje</w:t>
      </w:r>
      <w:r w:rsidR="00597BB1">
        <w:t>.</w:t>
      </w:r>
    </w:p>
    <w:p w:rsidR="00AD4B87" w:rsidRDefault="00AD4B87"/>
    <w:p w:rsidR="00B94866" w:rsidRDefault="00B94866">
      <w:pPr>
        <w:rPr>
          <w:b/>
        </w:rPr>
      </w:pPr>
      <w:r w:rsidRPr="00B94866">
        <w:rPr>
          <w:b/>
        </w:rPr>
        <w:t>4a. Metodika rozdělování financí na výkon RF v</w:t>
      </w:r>
      <w:r>
        <w:rPr>
          <w:b/>
        </w:rPr>
        <w:t> </w:t>
      </w:r>
      <w:r w:rsidRPr="00B94866">
        <w:rPr>
          <w:b/>
        </w:rPr>
        <w:t>krajích</w:t>
      </w:r>
    </w:p>
    <w:p w:rsidR="00B94866" w:rsidRPr="00A9421F" w:rsidRDefault="00A9421F">
      <w:r>
        <w:t xml:space="preserve">Ve standardu pro výkon RF je doporučeno, rozdělit celkovou částku na výkon RF mezi pověřené knihovny (po odečtu částky pro KK) na základě principu </w:t>
      </w:r>
      <w:r w:rsidRPr="00A9421F">
        <w:rPr>
          <w:b/>
        </w:rPr>
        <w:t>45/55</w:t>
      </w:r>
      <w:r>
        <w:t xml:space="preserve">.  Z 55 % zůstatku se stanoví průměrná </w:t>
      </w:r>
      <w:r w:rsidRPr="00A9421F">
        <w:rPr>
          <w:b/>
        </w:rPr>
        <w:t>částka na jednoho obyvatele</w:t>
      </w:r>
      <w:r>
        <w:t xml:space="preserve"> a ze 45 % částky se stanoví průměrná částka na jednu </w:t>
      </w:r>
      <w:r w:rsidRPr="00A9421F">
        <w:rPr>
          <w:b/>
        </w:rPr>
        <w:t>obsluhovanou knihovnu</w:t>
      </w:r>
      <w:r>
        <w:t>.</w:t>
      </w:r>
    </w:p>
    <w:p w:rsidR="00A9421F" w:rsidRPr="00B94866" w:rsidRDefault="00A9421F">
      <w:pPr>
        <w:rPr>
          <w:b/>
        </w:rPr>
      </w:pPr>
    </w:p>
    <w:p w:rsidR="008E1286" w:rsidRPr="0030166C" w:rsidRDefault="008E1286" w:rsidP="008E1286">
      <w:r w:rsidRPr="0030166C">
        <w:rPr>
          <w:b/>
        </w:rPr>
        <w:t>Praha</w:t>
      </w:r>
      <w:r w:rsidRPr="0030166C">
        <w:t xml:space="preserve"> – dostávají peníze na RF z rozpočtu MKP</w:t>
      </w:r>
      <w:r w:rsidR="00D10623" w:rsidRPr="0030166C">
        <w:t>, jiná situace, nerozdělují</w:t>
      </w:r>
      <w:r w:rsidR="00A9421F" w:rsidRPr="0030166C">
        <w:t>, nemají PK</w:t>
      </w:r>
      <w:r w:rsidR="00D10623" w:rsidRPr="0030166C">
        <w:t>.</w:t>
      </w:r>
      <w:r w:rsidRPr="0030166C">
        <w:t xml:space="preserve"> </w:t>
      </w:r>
    </w:p>
    <w:p w:rsidR="008E1286" w:rsidRPr="0030166C" w:rsidRDefault="008E1286" w:rsidP="008E1286">
      <w:r w:rsidRPr="0030166C">
        <w:t>Středočeský –</w:t>
      </w:r>
      <w:r w:rsidR="00CA13C9" w:rsidRPr="0030166C">
        <w:t xml:space="preserve"> </w:t>
      </w:r>
      <w:r w:rsidR="004F6FC3" w:rsidRPr="0030166C">
        <w:t>z</w:t>
      </w:r>
      <w:r w:rsidR="00A9421F" w:rsidRPr="0030166C">
        <w:t>ohledňují jen hledisko počtu obsluhovaných knihoven</w:t>
      </w:r>
      <w:r w:rsidRPr="0030166C">
        <w:t xml:space="preserve">. </w:t>
      </w:r>
    </w:p>
    <w:p w:rsidR="00A95383" w:rsidRPr="0030166C" w:rsidRDefault="008E1286" w:rsidP="008E1286">
      <w:r w:rsidRPr="0030166C">
        <w:rPr>
          <w:b/>
        </w:rPr>
        <w:t>Jihočeský</w:t>
      </w:r>
      <w:r w:rsidRPr="0030166C">
        <w:t xml:space="preserve"> – kvůli velkému počtu malých obcích</w:t>
      </w:r>
      <w:r w:rsidR="00A9421F" w:rsidRPr="0030166C">
        <w:t>, málo obyvatel</w:t>
      </w:r>
      <w:r w:rsidRPr="0030166C">
        <w:t xml:space="preserve"> přizpůsobili standard na 50/50. </w:t>
      </w:r>
    </w:p>
    <w:p w:rsidR="008E1286" w:rsidRPr="0030166C" w:rsidRDefault="008E1286" w:rsidP="008E1286">
      <w:r w:rsidRPr="0030166C">
        <w:rPr>
          <w:b/>
        </w:rPr>
        <w:t>Plzeňský</w:t>
      </w:r>
      <w:r w:rsidRPr="0030166C">
        <w:t xml:space="preserve"> – jen podle počtu obsluhovaných knihoven – zjednodušení z kraje. </w:t>
      </w:r>
      <w:r w:rsidR="00A9421F" w:rsidRPr="0030166C">
        <w:t>Mají p</w:t>
      </w:r>
      <w:r w:rsidRPr="0030166C">
        <w:t>ravidla</w:t>
      </w:r>
      <w:r w:rsidR="00A9421F" w:rsidRPr="0030166C">
        <w:t xml:space="preserve"> pro pověřené knihovny</w:t>
      </w:r>
      <w:r w:rsidRPr="0030166C">
        <w:t xml:space="preserve">, </w:t>
      </w:r>
      <w:r w:rsidR="00563868" w:rsidRPr="0030166C">
        <w:t>jaké proporce výdajů musí PK zachovávat</w:t>
      </w:r>
      <w:r w:rsidR="00BA79B4">
        <w:t xml:space="preserve"> -</w:t>
      </w:r>
      <w:r w:rsidR="00BA79B4">
        <w:rPr>
          <w:rFonts w:eastAsia="Times New Roman"/>
        </w:rPr>
        <w:t>poměr rozdělení max. 65% na mzdy, min. 25% na nákup výměnných fondů a 10 % lze užít na provozní výdaje.</w:t>
      </w:r>
    </w:p>
    <w:p w:rsidR="008E1286" w:rsidRPr="0030166C" w:rsidRDefault="008E1286" w:rsidP="008E1286">
      <w:r w:rsidRPr="0030166C">
        <w:rPr>
          <w:b/>
        </w:rPr>
        <w:t>Karlovarský</w:t>
      </w:r>
      <w:r w:rsidRPr="0030166C">
        <w:t xml:space="preserve"> – </w:t>
      </w:r>
      <w:r w:rsidR="00563868" w:rsidRPr="0030166C">
        <w:t>finance rozděleny podle standardu 45/55, v posledních letech se však částky nepřepočítávají, kraj pouze částky valorizuje/navyšuje atd.</w:t>
      </w:r>
    </w:p>
    <w:p w:rsidR="008E1286" w:rsidRPr="0030166C" w:rsidRDefault="008E1286" w:rsidP="008E1286">
      <w:r w:rsidRPr="0030166C">
        <w:rPr>
          <w:b/>
        </w:rPr>
        <w:t>Ústecký</w:t>
      </w:r>
      <w:r w:rsidRPr="0030166C">
        <w:t xml:space="preserve"> –</w:t>
      </w:r>
      <w:r w:rsidR="00E61172" w:rsidRPr="0030166C">
        <w:t xml:space="preserve"> </w:t>
      </w:r>
      <w:r w:rsidR="004F6FC3" w:rsidRPr="0030166C">
        <w:t>r</w:t>
      </w:r>
      <w:r w:rsidRPr="0030166C">
        <w:t>ozdělení 50</w:t>
      </w:r>
      <w:r w:rsidR="00563868" w:rsidRPr="0030166C">
        <w:t xml:space="preserve"> % (na obyvatele) a </w:t>
      </w:r>
      <w:r w:rsidRPr="0030166C">
        <w:t>40</w:t>
      </w:r>
      <w:r w:rsidR="00563868" w:rsidRPr="0030166C">
        <w:t xml:space="preserve"> %</w:t>
      </w:r>
      <w:r w:rsidRPr="0030166C">
        <w:t xml:space="preserve"> (</w:t>
      </w:r>
      <w:r w:rsidR="00563868" w:rsidRPr="0030166C">
        <w:t xml:space="preserve">obsluh. </w:t>
      </w:r>
      <w:proofErr w:type="gramStart"/>
      <w:r w:rsidRPr="0030166C">
        <w:t>knihovny</w:t>
      </w:r>
      <w:proofErr w:type="gramEnd"/>
      <w:r w:rsidRPr="0030166C">
        <w:t xml:space="preserve">)/10 </w:t>
      </w:r>
      <w:r w:rsidR="00563868" w:rsidRPr="0030166C">
        <w:t xml:space="preserve">% </w:t>
      </w:r>
      <w:r w:rsidRPr="0030166C">
        <w:t xml:space="preserve">podle rozlohy. </w:t>
      </w:r>
      <w:r w:rsidR="00F9541A" w:rsidRPr="00F9541A">
        <w:t>Každá PK má možnost určit si přesný způsob čerpání rozpočtu sama.</w:t>
      </w:r>
    </w:p>
    <w:p w:rsidR="008E1286" w:rsidRPr="0030166C" w:rsidRDefault="008E1286" w:rsidP="008E1286">
      <w:r w:rsidRPr="0030166C">
        <w:rPr>
          <w:b/>
        </w:rPr>
        <w:t>Liberecký</w:t>
      </w:r>
      <w:r w:rsidRPr="0030166C">
        <w:t xml:space="preserve"> – finance rozděleny podle standardu 45/55, v posledních letech se však částky nepřepočítávají, kraj pouze částky valorizuje/navyšuje atd.</w:t>
      </w:r>
    </w:p>
    <w:p w:rsidR="008E1286" w:rsidRPr="0030166C" w:rsidRDefault="002236AC" w:rsidP="008E1286">
      <w:r>
        <w:rPr>
          <w:b/>
        </w:rPr>
        <w:t>Královéhradecký</w:t>
      </w:r>
      <w:r w:rsidR="008E1286" w:rsidRPr="0030166C">
        <w:t xml:space="preserve"> – mají přizpůsobený vzorec 60</w:t>
      </w:r>
      <w:r w:rsidR="00563868" w:rsidRPr="0030166C">
        <w:t xml:space="preserve"> % (podle počtu obyvatel) a </w:t>
      </w:r>
      <w:r w:rsidR="008E1286" w:rsidRPr="0030166C">
        <w:t>40</w:t>
      </w:r>
      <w:r w:rsidR="00563868" w:rsidRPr="0030166C">
        <w:t xml:space="preserve"> % (podle obsluh. </w:t>
      </w:r>
      <w:proofErr w:type="gramStart"/>
      <w:r w:rsidR="0056780A">
        <w:t>k</w:t>
      </w:r>
      <w:r w:rsidR="00563868" w:rsidRPr="0030166C">
        <w:t>nihoven</w:t>
      </w:r>
      <w:proofErr w:type="gramEnd"/>
      <w:r w:rsidR="00563868" w:rsidRPr="0030166C">
        <w:t>). Mají</w:t>
      </w:r>
      <w:r w:rsidR="008E1286" w:rsidRPr="0030166C">
        <w:t xml:space="preserve"> hodně malých obcí</w:t>
      </w:r>
      <w:r w:rsidR="00563868" w:rsidRPr="0030166C">
        <w:t xml:space="preserve">, což znamená </w:t>
      </w:r>
      <w:r w:rsidR="008E1286" w:rsidRPr="0030166C">
        <w:t xml:space="preserve">hodně knihoven, </w:t>
      </w:r>
      <w:r w:rsidR="00563868" w:rsidRPr="0030166C">
        <w:t xml:space="preserve">ale </w:t>
      </w:r>
      <w:r w:rsidR="008E1286" w:rsidRPr="0030166C">
        <w:t xml:space="preserve">málo obyvatel. </w:t>
      </w:r>
    </w:p>
    <w:p w:rsidR="00CA13C9" w:rsidRPr="0030166C" w:rsidRDefault="002236AC" w:rsidP="008E1286">
      <w:r>
        <w:rPr>
          <w:b/>
        </w:rPr>
        <w:t>Pardubický</w:t>
      </w:r>
      <w:r w:rsidR="008E1286" w:rsidRPr="0030166C">
        <w:t xml:space="preserve"> – </w:t>
      </w:r>
      <w:r w:rsidR="00563868" w:rsidRPr="0030166C">
        <w:t>při rozdělování financí se drží</w:t>
      </w:r>
      <w:r w:rsidR="008E1286" w:rsidRPr="0030166C">
        <w:t xml:space="preserve"> standardu. </w:t>
      </w:r>
    </w:p>
    <w:p w:rsidR="008E1286" w:rsidRPr="0030166C" w:rsidRDefault="008E1286" w:rsidP="008E1286">
      <w:r w:rsidRPr="0030166C">
        <w:rPr>
          <w:b/>
        </w:rPr>
        <w:t>Vysočina</w:t>
      </w:r>
      <w:r w:rsidRPr="0030166C">
        <w:t xml:space="preserve"> –</w:t>
      </w:r>
      <w:r w:rsidR="00CA13C9" w:rsidRPr="0030166C">
        <w:t xml:space="preserve"> </w:t>
      </w:r>
      <w:r w:rsidR="004F6FC3" w:rsidRPr="0030166C">
        <w:t>r</w:t>
      </w:r>
      <w:r w:rsidRPr="0030166C">
        <w:t>ozdělování vychází z modelu 45/55.</w:t>
      </w:r>
    </w:p>
    <w:p w:rsidR="00CA13C9" w:rsidRPr="0030166C" w:rsidRDefault="0030166C" w:rsidP="008E1286">
      <w:r w:rsidRPr="0030166C">
        <w:rPr>
          <w:b/>
        </w:rPr>
        <w:t>Jihomoravský</w:t>
      </w:r>
      <w:r w:rsidR="008E1286" w:rsidRPr="0030166C">
        <w:t xml:space="preserve"> – podle standardu, ale začíná nevyhovova</w:t>
      </w:r>
      <w:r w:rsidR="004F6FC3" w:rsidRPr="0030166C">
        <w:t>t – nejvíce dostávají nejlidnat</w:t>
      </w:r>
      <w:r w:rsidR="008E1286" w:rsidRPr="0030166C">
        <w:t>ější okresy, ale nekorespon</w:t>
      </w:r>
      <w:r w:rsidR="004F6FC3" w:rsidRPr="0030166C">
        <w:t>duje to s využívaností knihoven -</w:t>
      </w:r>
      <w:r w:rsidR="008E1286" w:rsidRPr="0030166C">
        <w:t xml:space="preserve"> chtějí zamezit těmto disproporcím. </w:t>
      </w:r>
      <w:r w:rsidR="004F6FC3" w:rsidRPr="0030166C">
        <w:t>Přišli s novým propočtem, který zohled</w:t>
      </w:r>
      <w:r w:rsidR="00B34687" w:rsidRPr="0030166C">
        <w:t>ňuje počet registrovaných čtenářů v knihovnách.</w:t>
      </w:r>
    </w:p>
    <w:p w:rsidR="00CA13C9" w:rsidRPr="0030166C" w:rsidRDefault="008E1286" w:rsidP="008E1286">
      <w:r w:rsidRPr="0030166C">
        <w:rPr>
          <w:b/>
        </w:rPr>
        <w:t>Zlín</w:t>
      </w:r>
      <w:r w:rsidR="0030166C" w:rsidRPr="0030166C">
        <w:rPr>
          <w:b/>
        </w:rPr>
        <w:t>ský</w:t>
      </w:r>
      <w:r w:rsidRPr="0030166C">
        <w:t xml:space="preserve"> - stále se drží standardu, ale uvažují o změně (v září PK neví, kolik budou obsluhovat knihoven).  </w:t>
      </w:r>
    </w:p>
    <w:p w:rsidR="008E1286" w:rsidRPr="0030166C" w:rsidRDefault="008E1286" w:rsidP="008E1286">
      <w:r w:rsidRPr="0030166C">
        <w:rPr>
          <w:b/>
        </w:rPr>
        <w:t>Olomouc</w:t>
      </w:r>
      <w:r w:rsidR="0030166C" w:rsidRPr="0030166C">
        <w:rPr>
          <w:b/>
        </w:rPr>
        <w:t>ký</w:t>
      </w:r>
      <w:r w:rsidRPr="0030166C">
        <w:t xml:space="preserve"> – rozdělování </w:t>
      </w:r>
      <w:r w:rsidR="00563868" w:rsidRPr="0030166C">
        <w:t>podle standardu</w:t>
      </w:r>
    </w:p>
    <w:p w:rsidR="00E44E81" w:rsidRDefault="0030166C">
      <w:r w:rsidRPr="0030166C">
        <w:rPr>
          <w:b/>
        </w:rPr>
        <w:lastRenderedPageBreak/>
        <w:t>Moravskoslezský</w:t>
      </w:r>
      <w:r w:rsidR="008E1286" w:rsidRPr="0030166C">
        <w:t xml:space="preserve"> – </w:t>
      </w:r>
      <w:r w:rsidR="0056780A">
        <w:t xml:space="preserve">poměr obrátili: </w:t>
      </w:r>
      <w:r w:rsidR="008E1286" w:rsidRPr="0030166C">
        <w:t>využívají model 45</w:t>
      </w:r>
      <w:r w:rsidR="00563868" w:rsidRPr="0030166C">
        <w:t xml:space="preserve"> %</w:t>
      </w:r>
      <w:r w:rsidR="008E1286" w:rsidRPr="0030166C">
        <w:t xml:space="preserve"> (korigovaný počet obyvatel)</w:t>
      </w:r>
      <w:r w:rsidR="00563868" w:rsidRPr="0030166C">
        <w:t xml:space="preserve"> a </w:t>
      </w:r>
      <w:r w:rsidR="008E1286" w:rsidRPr="0030166C">
        <w:t>55</w:t>
      </w:r>
      <w:r w:rsidR="00563868" w:rsidRPr="0030166C">
        <w:t xml:space="preserve"> %</w:t>
      </w:r>
      <w:r w:rsidR="008E1286" w:rsidRPr="0030166C">
        <w:t xml:space="preserve"> (na</w:t>
      </w:r>
      <w:r w:rsidR="00B34687" w:rsidRPr="0030166C">
        <w:t xml:space="preserve"> obsluh.</w:t>
      </w:r>
      <w:r w:rsidR="008E1286" w:rsidRPr="0030166C">
        <w:t xml:space="preserve"> knihovnu), ale při počtu obyvatel ve městech větších než 40 tis. obyvatel počítají pouze 40 tis. obyvatel. </w:t>
      </w:r>
    </w:p>
    <w:p w:rsidR="008831AD" w:rsidRDefault="008831AD"/>
    <w:p w:rsidR="0080497F" w:rsidRDefault="00EE5726" w:rsidP="0080497F">
      <w:pPr>
        <w:rPr>
          <w:b/>
        </w:rPr>
      </w:pPr>
      <w:r w:rsidRPr="00EE5726">
        <w:rPr>
          <w:b/>
        </w:rPr>
        <w:t>5</w:t>
      </w:r>
      <w:r w:rsidR="0080497F" w:rsidRPr="00EE5726">
        <w:rPr>
          <w:b/>
        </w:rPr>
        <w:t xml:space="preserve">. </w:t>
      </w:r>
      <w:r w:rsidR="00670B75" w:rsidRPr="00EE5726">
        <w:rPr>
          <w:b/>
        </w:rPr>
        <w:t>Různé</w:t>
      </w:r>
    </w:p>
    <w:p w:rsidR="006E454E" w:rsidRPr="00BF605C" w:rsidRDefault="002400DA" w:rsidP="0080497F">
      <w:r>
        <w:t xml:space="preserve">a. </w:t>
      </w:r>
      <w:r w:rsidR="0030166C" w:rsidRPr="00BF605C">
        <w:rPr>
          <w:b/>
        </w:rPr>
        <w:t>Projekt CENTRAL</w:t>
      </w:r>
      <w:r w:rsidR="0030166C">
        <w:t xml:space="preserve"> Městské knihovny v</w:t>
      </w:r>
      <w:r w:rsidR="008964C9">
        <w:t> </w:t>
      </w:r>
      <w:r w:rsidR="0030166C">
        <w:t>Praze</w:t>
      </w:r>
      <w:r w:rsidR="008964C9">
        <w:t xml:space="preserve"> (</w:t>
      </w:r>
      <w:hyperlink r:id="rId12" w:history="1">
        <w:r w:rsidR="008964C9">
          <w:rPr>
            <w:rStyle w:val="Hypertextovodkaz"/>
          </w:rPr>
          <w:t>https://www.mlp.cz/cz/novinky/2273-spusteni-projektu-central/?knihovna=</w:t>
        </w:r>
      </w:hyperlink>
      <w:r w:rsidR="008964C9">
        <w:t>)</w:t>
      </w:r>
      <w:r w:rsidR="006E454E">
        <w:t xml:space="preserve"> –</w:t>
      </w:r>
      <w:r w:rsidR="008964C9">
        <w:t xml:space="preserve"> zpřístupňuje katalogizační záznamy novinek beletrie</w:t>
      </w:r>
      <w:r w:rsidR="006E454E">
        <w:t xml:space="preserve"> </w:t>
      </w:r>
      <w:r w:rsidR="008964C9">
        <w:t xml:space="preserve">ke stažení knihovnám. MKP by ráda získala zpětnou vazbu - </w:t>
      </w:r>
      <w:r w:rsidR="006E454E">
        <w:t>jak katalogizují malé knihovny, jak stahují, odkud</w:t>
      </w:r>
      <w:r w:rsidR="008964C9">
        <w:t xml:space="preserve"> (Souborný katalog atd.)</w:t>
      </w:r>
      <w:r w:rsidR="006E454E">
        <w:t xml:space="preserve">. </w:t>
      </w:r>
      <w:r w:rsidR="009C2127">
        <w:t>Pokyny budou zaslány krajským metodikům.</w:t>
      </w:r>
    </w:p>
    <w:p w:rsidR="00670B75" w:rsidRDefault="00475285" w:rsidP="00475285">
      <w:r>
        <w:t xml:space="preserve">b. </w:t>
      </w:r>
      <w:r w:rsidR="00670B75" w:rsidRPr="00BF605C">
        <w:rPr>
          <w:b/>
        </w:rPr>
        <w:t>Seminář v</w:t>
      </w:r>
      <w:r w:rsidR="00850AB1" w:rsidRPr="00BF605C">
        <w:rPr>
          <w:b/>
        </w:rPr>
        <w:t> </w:t>
      </w:r>
      <w:r w:rsidR="00670B75" w:rsidRPr="00BF605C">
        <w:rPr>
          <w:b/>
        </w:rPr>
        <w:t>Pardubicích</w:t>
      </w:r>
      <w:r w:rsidR="00850AB1">
        <w:t xml:space="preserve"> </w:t>
      </w:r>
      <w:r w:rsidR="00670B75">
        <w:t>- program je připravený</w:t>
      </w:r>
      <w:r w:rsidR="00BF605C">
        <w:t xml:space="preserve">, viz: </w:t>
      </w:r>
      <w:hyperlink r:id="rId13" w:history="1">
        <w:r w:rsidR="00BF605C">
          <w:rPr>
            <w:rStyle w:val="Hypertextovodkaz"/>
          </w:rPr>
          <w:t>https://ipk.nkp.cz/programy-podpory/regionalni-funkce-verejnych-knihoven/celostatni-seminare-regionalni-funkce-knihoven/celostatni-seminar-regionalni-funkce</w:t>
        </w:r>
      </w:hyperlink>
    </w:p>
    <w:p w:rsidR="00670B75" w:rsidRDefault="00475285" w:rsidP="0080497F">
      <w:r>
        <w:t xml:space="preserve">c. </w:t>
      </w:r>
      <w:r w:rsidR="00670B75" w:rsidRPr="00BF605C">
        <w:rPr>
          <w:b/>
        </w:rPr>
        <w:t>Zpřístupnění děl nedostupných na trhu</w:t>
      </w:r>
      <w:r w:rsidR="00850AB1">
        <w:t xml:space="preserve"> – č</w:t>
      </w:r>
      <w:r w:rsidR="00BF605C">
        <w:t>eká se na podpis smlouvy na </w:t>
      </w:r>
      <w:r w:rsidR="00670B75">
        <w:t>MK</w:t>
      </w:r>
      <w:r w:rsidR="00BF605C">
        <w:t xml:space="preserve">, kterou bude zajištěno financování licence. </w:t>
      </w:r>
      <w:r w:rsidR="00670B75">
        <w:t>Testování krajskými knihovnami</w:t>
      </w:r>
      <w:r w:rsidR="00BF605C">
        <w:t xml:space="preserve"> by mělo být zahájeno</w:t>
      </w:r>
      <w:r w:rsidR="00670B75">
        <w:t xml:space="preserve"> do konce 2019. </w:t>
      </w:r>
      <w:r w:rsidR="00346F51">
        <w:t>V roce</w:t>
      </w:r>
      <w:r w:rsidR="00670B75">
        <w:t xml:space="preserve"> 2020</w:t>
      </w:r>
      <w:r w:rsidR="00346F51">
        <w:t xml:space="preserve"> by mělo probíhat</w:t>
      </w:r>
      <w:r w:rsidR="00670B75">
        <w:t xml:space="preserve"> postupné zapojování knihoven.</w:t>
      </w:r>
      <w:r w:rsidR="00BF605C">
        <w:t xml:space="preserve"> NK bude podepisovat smlouvu s každou knihovnou. Knihovny by měly umět pracovat s rozhraním Kramerius, ve kterém bude digitální obsah zpřístupňován na počítačích v knihovnách.</w:t>
      </w:r>
      <w:r w:rsidR="00F5543F">
        <w:t xml:space="preserve"> Viz prezentace.</w:t>
      </w:r>
    </w:p>
    <w:p w:rsidR="00670B75" w:rsidRDefault="00475285" w:rsidP="0080497F">
      <w:r>
        <w:t xml:space="preserve">d. </w:t>
      </w:r>
      <w:r w:rsidR="00670B75" w:rsidRPr="0056780A">
        <w:rPr>
          <w:b/>
        </w:rPr>
        <w:t>Vyhlášení d</w:t>
      </w:r>
      <w:r w:rsidR="00670B75" w:rsidRPr="00BF605C">
        <w:rPr>
          <w:b/>
        </w:rPr>
        <w:t>otačních programů VISK</w:t>
      </w:r>
      <w:r w:rsidR="00670B75">
        <w:t xml:space="preserve"> </w:t>
      </w:r>
      <w:r w:rsidR="0056780A">
        <w:t xml:space="preserve">– bude </w:t>
      </w:r>
      <w:r w:rsidR="00670B75">
        <w:t>30. září</w:t>
      </w:r>
      <w:r w:rsidR="0056780A">
        <w:t>.</w:t>
      </w:r>
    </w:p>
    <w:p w:rsidR="00670B75" w:rsidRDefault="00670B75" w:rsidP="0080497F">
      <w:r>
        <w:t xml:space="preserve">VISK 2 </w:t>
      </w:r>
      <w:r w:rsidR="00177161">
        <w:t>–</w:t>
      </w:r>
      <w:r>
        <w:t xml:space="preserve"> rozšíření</w:t>
      </w:r>
      <w:r w:rsidR="0056780A">
        <w:t xml:space="preserve"> možností, např. </w:t>
      </w:r>
      <w:r w:rsidR="00177161">
        <w:t>kurzy pedagogického minima</w:t>
      </w:r>
      <w:r w:rsidR="00346F51">
        <w:t xml:space="preserve"> atd.</w:t>
      </w:r>
    </w:p>
    <w:p w:rsidR="001324C0" w:rsidRDefault="00177161" w:rsidP="0080497F">
      <w:r>
        <w:t xml:space="preserve">VISK 3 – </w:t>
      </w:r>
      <w:r w:rsidR="001324C0">
        <w:t>změna a rozšíření podmínek, např.</w:t>
      </w:r>
    </w:p>
    <w:p w:rsidR="00177161" w:rsidRDefault="001324C0" w:rsidP="0080497F">
      <w:r>
        <w:t xml:space="preserve">- </w:t>
      </w:r>
      <w:r w:rsidR="00177161">
        <w:t>podpora nadstandardníh</w:t>
      </w:r>
      <w:r w:rsidR="009B68F3">
        <w:t>o technologického</w:t>
      </w:r>
      <w:r>
        <w:t xml:space="preserve"> v</w:t>
      </w:r>
      <w:r w:rsidR="00177161">
        <w:t>ybavení</w:t>
      </w:r>
    </w:p>
    <w:p w:rsidR="00177161" w:rsidRDefault="001324C0" w:rsidP="001324C0">
      <w:r>
        <w:t xml:space="preserve">- </w:t>
      </w:r>
      <w:r w:rsidR="00E1500D">
        <w:t xml:space="preserve">přednost má nákup </w:t>
      </w:r>
      <w:r>
        <w:t>r</w:t>
      </w:r>
      <w:r w:rsidR="00177161">
        <w:t>egionální autom</w:t>
      </w:r>
      <w:r w:rsidR="00E1500D">
        <w:t>at</w:t>
      </w:r>
      <w:r w:rsidR="00177161">
        <w:t>. systému</w:t>
      </w:r>
    </w:p>
    <w:p w:rsidR="00177161" w:rsidRDefault="001324C0" w:rsidP="001324C0">
      <w:r>
        <w:t xml:space="preserve">- </w:t>
      </w:r>
      <w:r w:rsidR="00E1500D">
        <w:t>p</w:t>
      </w:r>
      <w:r w:rsidR="00177161">
        <w:t>odpora zahájení e-výpůjček – počty balíčků</w:t>
      </w:r>
      <w:r w:rsidR="00E1500D">
        <w:t xml:space="preserve"> budou limitovány atd.</w:t>
      </w:r>
    </w:p>
    <w:p w:rsidR="00177161" w:rsidRDefault="00177161" w:rsidP="00177161">
      <w:r>
        <w:t>K21</w:t>
      </w:r>
    </w:p>
    <w:p w:rsidR="00D45CA7" w:rsidRDefault="00E1500D" w:rsidP="00D45CA7">
      <w:r>
        <w:t xml:space="preserve">- </w:t>
      </w:r>
      <w:r w:rsidR="00177161">
        <w:t>Návrh na nové podmínky ze strany knihoven, čeká se na odpověď MK</w:t>
      </w:r>
    </w:p>
    <w:p w:rsidR="00346F51" w:rsidRDefault="00346F51" w:rsidP="00D45CA7">
      <w:r>
        <w:t>Viz prezentace.</w:t>
      </w:r>
    </w:p>
    <w:p w:rsidR="00D45CA7" w:rsidRDefault="00475285" w:rsidP="00D45CA7">
      <w:pPr>
        <w:rPr>
          <w:b/>
        </w:rPr>
      </w:pPr>
      <w:r>
        <w:t xml:space="preserve">e. </w:t>
      </w:r>
      <w:r w:rsidR="00D45CA7" w:rsidRPr="0056780A">
        <w:rPr>
          <w:b/>
        </w:rPr>
        <w:t>Přístupnost webových stránek</w:t>
      </w:r>
    </w:p>
    <w:p w:rsidR="004C0757" w:rsidRPr="004C0757" w:rsidRDefault="004C0757" w:rsidP="00D45CA7">
      <w:r>
        <w:t xml:space="preserve">V březnu vláda schválila nový Zákon o přístupnosti internetových stránek. Zatím není úplně jasné, kdo všechno je povinný subjekt. </w:t>
      </w:r>
    </w:p>
    <w:p w:rsidR="00697AF2" w:rsidRDefault="0056780A" w:rsidP="0056780A">
      <w:r>
        <w:t xml:space="preserve">f. </w:t>
      </w:r>
      <w:r w:rsidR="00697AF2" w:rsidRPr="0056780A">
        <w:rPr>
          <w:b/>
        </w:rPr>
        <w:t>Standardy</w:t>
      </w:r>
      <w:r w:rsidR="00697AF2">
        <w:t xml:space="preserve"> –</w:t>
      </w:r>
      <w:r w:rsidR="009B68F3">
        <w:t xml:space="preserve"> je možno ještě</w:t>
      </w:r>
      <w:r w:rsidR="00697AF2">
        <w:t xml:space="preserve"> </w:t>
      </w:r>
      <w:r w:rsidR="009B68F3">
        <w:t>k novelám</w:t>
      </w:r>
      <w:r w:rsidR="004C0757">
        <w:t xml:space="preserve"> Standardu pro dobrou knihovnu a Standardu pro výkon regionálních funkcí </w:t>
      </w:r>
      <w:r w:rsidR="009B68F3">
        <w:t xml:space="preserve">učinit poslední připomínky, </w:t>
      </w:r>
      <w:hyperlink r:id="rId14" w:history="1">
        <w:r w:rsidR="009B68F3" w:rsidRPr="0016466B">
          <w:rPr>
            <w:rStyle w:val="Hypertextovodkaz"/>
          </w:rPr>
          <w:t>vladana.pillerova@nkp.cz</w:t>
        </w:r>
      </w:hyperlink>
      <w:r w:rsidR="009B68F3">
        <w:t xml:space="preserve"> </w:t>
      </w:r>
    </w:p>
    <w:p w:rsidR="0080497F" w:rsidRDefault="005C6D5F" w:rsidP="0080497F">
      <w:r>
        <w:t xml:space="preserve">g. </w:t>
      </w:r>
      <w:r w:rsidRPr="00F9541A">
        <w:t>Příručka</w:t>
      </w:r>
      <w:r>
        <w:t>, kterou vydala Studijní a vědecká knihovna v Hradci Králové</w:t>
      </w:r>
      <w:r w:rsidRPr="00F9541A">
        <w:t xml:space="preserve"> </w:t>
      </w:r>
      <w:r w:rsidRPr="005C6D5F">
        <w:rPr>
          <w:b/>
        </w:rPr>
        <w:t>Webové stránky malých knihoven</w:t>
      </w:r>
      <w:r w:rsidRPr="00F9541A">
        <w:t>, která řeší obsahovou stránku webů v knihovnách do 3000 obyv., byla doplněna o komentář. Přír</w:t>
      </w:r>
      <w:r>
        <w:t xml:space="preserve">učka i komentář jsou ke stažení na stránkách Knihovnického institutu: </w:t>
      </w:r>
      <w:r w:rsidRPr="00F9541A">
        <w:t xml:space="preserve"> </w:t>
      </w:r>
      <w:hyperlink r:id="rId15" w:anchor="webknih" w:history="1">
        <w:r>
          <w:rPr>
            <w:rStyle w:val="Hypertextovodkaz"/>
          </w:rPr>
          <w:t>https://ipk.nkp.cz/statistika-pruzkumy-dokumenty/informacni-materialy-a-dokumenty/03_informacni_materialy.htm#webknih</w:t>
        </w:r>
      </w:hyperlink>
    </w:p>
    <w:p w:rsidR="0080497F" w:rsidRDefault="0080497F" w:rsidP="0080497F"/>
    <w:p w:rsidR="008831AD" w:rsidRDefault="008831AD"/>
    <w:p w:rsidR="00E44E81" w:rsidRDefault="00E44E81"/>
    <w:p w:rsidR="006249BF" w:rsidRDefault="006249BF"/>
    <w:p w:rsidR="006249BF" w:rsidRDefault="006249BF"/>
    <w:p w:rsidR="006719E7" w:rsidRDefault="006719E7"/>
    <w:p w:rsidR="006719E7" w:rsidRDefault="006719E7"/>
    <w:sectPr w:rsidR="006719E7" w:rsidSect="004D590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02473"/>
    <w:multiLevelType w:val="hybridMultilevel"/>
    <w:tmpl w:val="69543238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8ED68AD"/>
    <w:multiLevelType w:val="hybridMultilevel"/>
    <w:tmpl w:val="5D8EA5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B26D7"/>
    <w:multiLevelType w:val="hybridMultilevel"/>
    <w:tmpl w:val="82488E9E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59F318DA"/>
    <w:multiLevelType w:val="hybridMultilevel"/>
    <w:tmpl w:val="13FE7B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880957"/>
    <w:multiLevelType w:val="hybridMultilevel"/>
    <w:tmpl w:val="6B6C6EDA"/>
    <w:lvl w:ilvl="0" w:tplc="D76AB79C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0BC2C7D"/>
    <w:multiLevelType w:val="hybridMultilevel"/>
    <w:tmpl w:val="EFA4E8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E90"/>
    <w:rsid w:val="00015321"/>
    <w:rsid w:val="00042398"/>
    <w:rsid w:val="000D1304"/>
    <w:rsid w:val="001324C0"/>
    <w:rsid w:val="00140BDA"/>
    <w:rsid w:val="00157265"/>
    <w:rsid w:val="001622AA"/>
    <w:rsid w:val="001631B1"/>
    <w:rsid w:val="00177161"/>
    <w:rsid w:val="002236AC"/>
    <w:rsid w:val="002400DA"/>
    <w:rsid w:val="0024077F"/>
    <w:rsid w:val="002712D2"/>
    <w:rsid w:val="002A34E8"/>
    <w:rsid w:val="0030166C"/>
    <w:rsid w:val="00346F51"/>
    <w:rsid w:val="0036251E"/>
    <w:rsid w:val="003E223A"/>
    <w:rsid w:val="004122E5"/>
    <w:rsid w:val="0041438D"/>
    <w:rsid w:val="00430D33"/>
    <w:rsid w:val="00434DB9"/>
    <w:rsid w:val="00453BE0"/>
    <w:rsid w:val="00475285"/>
    <w:rsid w:val="004C0757"/>
    <w:rsid w:val="004D5902"/>
    <w:rsid w:val="004F6FC3"/>
    <w:rsid w:val="00532549"/>
    <w:rsid w:val="00563868"/>
    <w:rsid w:val="0056780A"/>
    <w:rsid w:val="00591058"/>
    <w:rsid w:val="00597BB1"/>
    <w:rsid w:val="005B4068"/>
    <w:rsid w:val="005C28AD"/>
    <w:rsid w:val="005C6D5F"/>
    <w:rsid w:val="00604BEE"/>
    <w:rsid w:val="006249BF"/>
    <w:rsid w:val="00670B75"/>
    <w:rsid w:val="006719E7"/>
    <w:rsid w:val="006921D4"/>
    <w:rsid w:val="00697AF2"/>
    <w:rsid w:val="006E454E"/>
    <w:rsid w:val="006F5BDF"/>
    <w:rsid w:val="0073187D"/>
    <w:rsid w:val="00743D5E"/>
    <w:rsid w:val="007B00E5"/>
    <w:rsid w:val="007C1E90"/>
    <w:rsid w:val="007D27A6"/>
    <w:rsid w:val="0080497F"/>
    <w:rsid w:val="00815273"/>
    <w:rsid w:val="00816D29"/>
    <w:rsid w:val="008275F2"/>
    <w:rsid w:val="00837206"/>
    <w:rsid w:val="00850AB1"/>
    <w:rsid w:val="008831AD"/>
    <w:rsid w:val="008964C9"/>
    <w:rsid w:val="008A0144"/>
    <w:rsid w:val="008E1286"/>
    <w:rsid w:val="009733FC"/>
    <w:rsid w:val="009A2F53"/>
    <w:rsid w:val="009B68F3"/>
    <w:rsid w:val="009C2127"/>
    <w:rsid w:val="009D7ACE"/>
    <w:rsid w:val="00A81B2E"/>
    <w:rsid w:val="00A9421F"/>
    <w:rsid w:val="00A95383"/>
    <w:rsid w:val="00AC66A4"/>
    <w:rsid w:val="00AD24D1"/>
    <w:rsid w:val="00AD4B87"/>
    <w:rsid w:val="00AD68B5"/>
    <w:rsid w:val="00B302D3"/>
    <w:rsid w:val="00B34687"/>
    <w:rsid w:val="00B94866"/>
    <w:rsid w:val="00BA79B4"/>
    <w:rsid w:val="00BC2900"/>
    <w:rsid w:val="00BE79F6"/>
    <w:rsid w:val="00BF2D7B"/>
    <w:rsid w:val="00BF605C"/>
    <w:rsid w:val="00C67D3D"/>
    <w:rsid w:val="00CA13C9"/>
    <w:rsid w:val="00CA70EA"/>
    <w:rsid w:val="00CF6EFE"/>
    <w:rsid w:val="00D10623"/>
    <w:rsid w:val="00D45CA7"/>
    <w:rsid w:val="00DF59B8"/>
    <w:rsid w:val="00E12512"/>
    <w:rsid w:val="00E1500D"/>
    <w:rsid w:val="00E21298"/>
    <w:rsid w:val="00E44E81"/>
    <w:rsid w:val="00E5024E"/>
    <w:rsid w:val="00E56F40"/>
    <w:rsid w:val="00E61172"/>
    <w:rsid w:val="00EC5675"/>
    <w:rsid w:val="00EE5726"/>
    <w:rsid w:val="00F30AF3"/>
    <w:rsid w:val="00F467A0"/>
    <w:rsid w:val="00F539C3"/>
    <w:rsid w:val="00F5543F"/>
    <w:rsid w:val="00F94BEA"/>
    <w:rsid w:val="00F9541A"/>
    <w:rsid w:val="00FD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C10C4"/>
  <w15:chartTrackingRefBased/>
  <w15:docId w15:val="{A7126C33-0290-DB4C-AB18-C4EE0AFE8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0497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631B1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79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8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talzastupitele.cz/" TargetMode="External"/><Relationship Id="rId13" Type="http://schemas.openxmlformats.org/officeDocument/2006/relationships/hyperlink" Target="https://ipk.nkp.cz/programy-podpory/regionalni-funkce-verejnych-knihoven/celostatni-seminare-regionalni-funkce-knihoven/celostatni-seminar-regionalni-funkc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ratochvilova@smscr.cz" TargetMode="External"/><Relationship Id="rId12" Type="http://schemas.openxmlformats.org/officeDocument/2006/relationships/hyperlink" Target="https://www.mlp.cz/cz/novinky/2273-spusteni-projektu-central/?knihovna=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smscr.cz/" TargetMode="External"/><Relationship Id="rId11" Type="http://schemas.openxmlformats.org/officeDocument/2006/relationships/hyperlink" Target="mailto:vladana.pillerova@nkp.cz" TargetMode="External"/><Relationship Id="rId5" Type="http://schemas.openxmlformats.org/officeDocument/2006/relationships/hyperlink" Target="https://kurzy.knihovna.cz/" TargetMode="External"/><Relationship Id="rId15" Type="http://schemas.openxmlformats.org/officeDocument/2006/relationships/hyperlink" Target="https://ipk.nkp.cz/statistika-pruzkumy-dokumenty/informacni-materialy-a-dokumenty/03_informacni_materialy.htm" TargetMode="External"/><Relationship Id="rId10" Type="http://schemas.openxmlformats.org/officeDocument/2006/relationships/hyperlink" Target="mailto:vit.richter@nkp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vo.rokvobci.cz.windows9.aspone.cz/Burza/Account/Login?ReturnUrl=%2FBurza%2F" TargetMode="External"/><Relationship Id="rId14" Type="http://schemas.openxmlformats.org/officeDocument/2006/relationships/hyperlink" Target="mailto:vladana.pillerova@nkp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1543</Words>
  <Characters>9107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Vladana Pillerová</dc:creator>
  <cp:keywords/>
  <dc:description/>
  <cp:lastModifiedBy>Richter Vít</cp:lastModifiedBy>
  <cp:revision>2</cp:revision>
  <dcterms:created xsi:type="dcterms:W3CDTF">2019-10-23T05:52:00Z</dcterms:created>
  <dcterms:modified xsi:type="dcterms:W3CDTF">2019-10-23T05:52:00Z</dcterms:modified>
</cp:coreProperties>
</file>